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7" w:type="dxa"/>
        <w:jc w:val="center"/>
        <w:shd w:val="clear" w:color="auto" w:fill="548DD4" w:themeFill="tex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9781"/>
      </w:tblGrid>
      <w:tr w:rsidR="00F520D9" w:rsidRPr="004621FF" w:rsidTr="00F520D9">
        <w:trPr>
          <w:trHeight w:val="300"/>
          <w:jc w:val="center"/>
        </w:trPr>
        <w:tc>
          <w:tcPr>
            <w:tcW w:w="556" w:type="dxa"/>
            <w:shd w:val="clear" w:color="auto" w:fill="548DD4" w:themeFill="text2" w:themeFillTint="99"/>
          </w:tcPr>
          <w:p w:rsidR="00F520D9" w:rsidRPr="00806F54" w:rsidRDefault="00F520D9" w:rsidP="00FA6A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</w:pPr>
          </w:p>
        </w:tc>
        <w:tc>
          <w:tcPr>
            <w:tcW w:w="9781" w:type="dxa"/>
            <w:shd w:val="clear" w:color="auto" w:fill="548DD4" w:themeFill="text2" w:themeFillTint="99"/>
            <w:noWrap/>
            <w:vAlign w:val="bottom"/>
            <w:hideMark/>
          </w:tcPr>
          <w:p w:rsidR="00F520D9" w:rsidRPr="00806F54" w:rsidRDefault="00F520D9" w:rsidP="00FA6A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</w:pPr>
            <w:r w:rsidRPr="00806F54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  <w:t>ANUIDADES - 20</w:t>
            </w: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  <w:t>24</w:t>
            </w:r>
          </w:p>
        </w:tc>
      </w:tr>
    </w:tbl>
    <w:p w:rsidR="00657583" w:rsidRDefault="00657583" w:rsidP="00657583">
      <w:pPr>
        <w:spacing w:after="0"/>
        <w:rPr>
          <w:rFonts w:ascii="Arial Narrow" w:hAnsi="Arial Narrow" w:cs="Times New Roman"/>
          <w:sz w:val="10"/>
          <w:szCs w:val="10"/>
        </w:rPr>
      </w:pPr>
    </w:p>
    <w:p w:rsidR="00806F54" w:rsidRDefault="00806F54" w:rsidP="00D07EE6">
      <w:pPr>
        <w:spacing w:after="0" w:line="240" w:lineRule="auto"/>
        <w:ind w:firstLine="70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pt-BR"/>
        </w:rPr>
      </w:pPr>
    </w:p>
    <w:p w:rsidR="00D07EE6" w:rsidRPr="00806F54" w:rsidRDefault="00D07EE6" w:rsidP="00D07EE6">
      <w:pPr>
        <w:spacing w:after="0" w:line="240" w:lineRule="auto"/>
        <w:ind w:firstLine="70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pt-BR"/>
        </w:rPr>
      </w:pPr>
      <w:r w:rsidRPr="00806F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pt-BR"/>
        </w:rPr>
        <w:t>P</w:t>
      </w:r>
      <w:r w:rsidR="00806F54" w:rsidRPr="00806F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pt-BR"/>
        </w:rPr>
        <w:t>essoa Física</w:t>
      </w:r>
    </w:p>
    <w:tbl>
      <w:tblPr>
        <w:tblStyle w:val="SombreamentoClaro-nfase1"/>
        <w:tblW w:w="9512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81"/>
        <w:gridCol w:w="1853"/>
        <w:gridCol w:w="1559"/>
        <w:gridCol w:w="1559"/>
        <w:gridCol w:w="3260"/>
      </w:tblGrid>
      <w:tr w:rsidR="00182A6F" w:rsidRPr="001E657B" w:rsidTr="00806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182A6F" w:rsidRPr="001E657B" w:rsidRDefault="00182A6F" w:rsidP="004621FF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NÍVEL</w:t>
            </w:r>
          </w:p>
        </w:tc>
        <w:tc>
          <w:tcPr>
            <w:tcW w:w="497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1E657B" w:rsidRDefault="00182A6F" w:rsidP="00731D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Valores para pagamento em cota única </w:t>
            </w:r>
            <w:r w:rsidR="00731D12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nas seguintes datas: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7924FF" w:rsidRDefault="00182A6F" w:rsidP="00F520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 xml:space="preserve">Valores para </w:t>
            </w:r>
            <w:r w:rsidR="00952C82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parcelamento, disponível até 31/03/202</w:t>
            </w:r>
            <w:r w:rsidR="00F520D9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4</w:t>
            </w:r>
          </w:p>
        </w:tc>
      </w:tr>
      <w:tr w:rsidR="00182A6F" w:rsidRPr="001E657B" w:rsidTr="008F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82A6F" w:rsidRPr="001E657B" w:rsidRDefault="00182A6F" w:rsidP="00E25D4C">
            <w:pPr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1E657B" w:rsidRDefault="00F520D9" w:rsidP="00DD2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Até </w:t>
            </w:r>
            <w:r w:rsidR="008F29C7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31/03/202</w:t>
            </w: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</w:t>
            </w:r>
          </w:p>
          <w:p w:rsidR="00182A6F" w:rsidRPr="001E657B" w:rsidRDefault="00F520D9" w:rsidP="00731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5% desconto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1E657B" w:rsidRDefault="00F520D9" w:rsidP="00DD2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Até </w:t>
            </w:r>
            <w:r w:rsidR="00182A6F"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</w:t>
            </w:r>
            <w:r w:rsidR="008F29C7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/02/202</w:t>
            </w: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</w:t>
            </w:r>
          </w:p>
          <w:p w:rsidR="00182A6F" w:rsidRPr="001E657B" w:rsidRDefault="00F520D9" w:rsidP="00731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</w:t>
            </w:r>
            <w:r w:rsidR="00182A6F"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% desconto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1E657B" w:rsidRDefault="00F520D9" w:rsidP="00DD2F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Até </w:t>
            </w:r>
            <w:r w:rsidR="008F29C7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31/01/202</w:t>
            </w: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</w:t>
            </w:r>
          </w:p>
          <w:p w:rsidR="00182A6F" w:rsidRPr="001E657B" w:rsidRDefault="008F29C7" w:rsidP="00F52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</w:t>
            </w:r>
            <w:r w:rsidR="00F520D9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% desconto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7924FF" w:rsidRDefault="007924FF" w:rsidP="008F29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auto"/>
                <w:lang w:eastAsia="pt-BR"/>
              </w:rPr>
              <w:t xml:space="preserve">VALOR </w:t>
            </w: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INTEGRAL</w:t>
            </w:r>
            <w:r>
              <w:rPr>
                <w:rFonts w:ascii="Arial Narrow" w:eastAsia="Times New Roman" w:hAnsi="Arial Narrow" w:cs="Times New Roman"/>
                <w:color w:val="auto"/>
                <w:lang w:eastAsia="pt-BR"/>
              </w:rPr>
              <w:t>, SEM DESCONTO</w:t>
            </w:r>
            <w:r w:rsidR="00952C82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.</w:t>
            </w:r>
          </w:p>
        </w:tc>
      </w:tr>
      <w:tr w:rsidR="00182A6F" w:rsidRPr="001E657B" w:rsidTr="008F29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FFFFFF" w:themeFill="background1"/>
            <w:noWrap/>
          </w:tcPr>
          <w:p w:rsidR="00182A6F" w:rsidRPr="001E657B" w:rsidRDefault="00182A6F" w:rsidP="0093109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Superior</w:t>
            </w:r>
          </w:p>
        </w:tc>
        <w:tc>
          <w:tcPr>
            <w:tcW w:w="1853" w:type="dxa"/>
            <w:shd w:val="clear" w:color="auto" w:fill="FFFFFF" w:themeFill="background1"/>
          </w:tcPr>
          <w:p w:rsidR="00182A6F" w:rsidRPr="001E657B" w:rsidRDefault="00182A6F" w:rsidP="00F52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F520D9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615,30</w:t>
            </w:r>
          </w:p>
        </w:tc>
        <w:tc>
          <w:tcPr>
            <w:tcW w:w="1559" w:type="dxa"/>
            <w:shd w:val="clear" w:color="auto" w:fill="FFFFFF" w:themeFill="background1"/>
          </w:tcPr>
          <w:p w:rsidR="00182A6F" w:rsidRPr="001E657B" w:rsidRDefault="00182A6F" w:rsidP="00F52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F520D9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582,91</w:t>
            </w:r>
          </w:p>
        </w:tc>
        <w:tc>
          <w:tcPr>
            <w:tcW w:w="1559" w:type="dxa"/>
            <w:shd w:val="clear" w:color="auto" w:fill="FFFFFF" w:themeFill="background1"/>
          </w:tcPr>
          <w:p w:rsidR="00182A6F" w:rsidRPr="001E657B" w:rsidRDefault="00182A6F" w:rsidP="00F52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F520D9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550,53</w:t>
            </w:r>
          </w:p>
        </w:tc>
        <w:tc>
          <w:tcPr>
            <w:tcW w:w="3260" w:type="dxa"/>
            <w:shd w:val="clear" w:color="auto" w:fill="FFFFFF" w:themeFill="background1"/>
          </w:tcPr>
          <w:p w:rsidR="00182A6F" w:rsidRPr="007924FF" w:rsidRDefault="00F520D9" w:rsidP="00BB74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R$ 647,68</w:t>
            </w:r>
            <w:r w:rsidR="00BB748A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 xml:space="preserve"> - 6x R$ 107,95</w:t>
            </w:r>
          </w:p>
        </w:tc>
      </w:tr>
      <w:tr w:rsidR="00182A6F" w:rsidRPr="001E657B" w:rsidTr="008F29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82A6F" w:rsidRPr="001E657B" w:rsidRDefault="00182A6F" w:rsidP="00931092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Médio</w:t>
            </w:r>
          </w:p>
        </w:tc>
        <w:tc>
          <w:tcPr>
            <w:tcW w:w="185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1E657B" w:rsidRDefault="00182A6F" w:rsidP="00F52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F520D9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307,65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1E657B" w:rsidRDefault="00182A6F" w:rsidP="00F52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F520D9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291,46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1E657B" w:rsidRDefault="00182A6F" w:rsidP="00F52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F520D9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275,26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A6F" w:rsidRPr="007924FF" w:rsidRDefault="00F520D9" w:rsidP="00BB74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R$ 323,84</w:t>
            </w:r>
            <w:r w:rsidR="00BB748A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 xml:space="preserve"> - 6x R$ 53,97</w:t>
            </w:r>
          </w:p>
        </w:tc>
      </w:tr>
    </w:tbl>
    <w:p w:rsidR="00D07EE6" w:rsidRDefault="00931092" w:rsidP="00931092">
      <w:pPr>
        <w:tabs>
          <w:tab w:val="left" w:pos="6765"/>
        </w:tabs>
        <w:spacing w:after="0" w:line="240" w:lineRule="auto"/>
        <w:ind w:firstLine="708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ab/>
      </w:r>
    </w:p>
    <w:p w:rsidR="00D07EE6" w:rsidRPr="00806F54" w:rsidRDefault="00D07EE6" w:rsidP="00D07EE6">
      <w:pPr>
        <w:spacing w:after="0" w:line="240" w:lineRule="auto"/>
        <w:ind w:firstLine="708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pt-BR"/>
        </w:rPr>
      </w:pPr>
      <w:r w:rsidRPr="00806F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pt-BR"/>
        </w:rPr>
        <w:t>P</w:t>
      </w:r>
      <w:r w:rsidR="00806F54" w:rsidRPr="00806F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pt-BR"/>
        </w:rPr>
        <w:t>essoa Jurídica</w:t>
      </w:r>
    </w:p>
    <w:tbl>
      <w:tblPr>
        <w:tblStyle w:val="SombreamentoClaro-nfase1"/>
        <w:tblW w:w="9497" w:type="dxa"/>
        <w:tblInd w:w="704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1465"/>
        <w:gridCol w:w="1370"/>
        <w:gridCol w:w="1984"/>
      </w:tblGrid>
      <w:tr w:rsidR="00937E1F" w:rsidRPr="001E657B" w:rsidTr="00792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937E1F" w:rsidRPr="001E657B" w:rsidRDefault="00937E1F" w:rsidP="007857C7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FAIXA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7E1F" w:rsidRPr="001E657B" w:rsidRDefault="00937E1F" w:rsidP="00785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Capital Social</w:t>
            </w:r>
          </w:p>
        </w:tc>
        <w:tc>
          <w:tcPr>
            <w:tcW w:w="411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7E1F" w:rsidRPr="001E657B" w:rsidRDefault="00937E1F" w:rsidP="00785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Valores para pagamento em cota única nas seguintes</w:t>
            </w:r>
            <w:r w:rsidR="00731D12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datas: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7E1F" w:rsidRPr="007924FF" w:rsidRDefault="00937E1F" w:rsidP="006E46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 xml:space="preserve">Valores para </w:t>
            </w:r>
            <w:r w:rsidR="00952C82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parcelamento</w:t>
            </w:r>
            <w:r w:rsidR="00E24699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 xml:space="preserve">, disponível </w:t>
            </w:r>
            <w:r w:rsidR="00952C82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até 31/03/202</w:t>
            </w:r>
            <w:r w:rsidR="006E4698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4</w:t>
            </w:r>
          </w:p>
        </w:tc>
      </w:tr>
      <w:tr w:rsidR="00937E1F" w:rsidRPr="001E657B" w:rsidTr="0079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937E1F" w:rsidRPr="001E657B" w:rsidRDefault="00937E1F" w:rsidP="007857C7">
            <w:pPr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7E1F" w:rsidRPr="001E657B" w:rsidRDefault="00937E1F" w:rsidP="00785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31/0</w:t>
            </w:r>
            <w:r w:rsidR="00E64C3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</w:t>
            </w:r>
            <w:r w:rsidR="008F29C7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/202</w:t>
            </w:r>
            <w:r w:rsidR="006E4698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</w:t>
            </w:r>
          </w:p>
          <w:p w:rsidR="00937E1F" w:rsidRPr="001E657B" w:rsidRDefault="00ED7C6A" w:rsidP="00ED7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5% desconto</w:t>
            </w:r>
          </w:p>
        </w:tc>
        <w:tc>
          <w:tcPr>
            <w:tcW w:w="146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7E1F" w:rsidRPr="001E657B" w:rsidRDefault="008F29C7" w:rsidP="00ED7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</w:t>
            </w:r>
            <w:r w:rsidR="006E4698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9</w:t>
            </w: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/02/202</w:t>
            </w:r>
            <w:r w:rsidR="006E4698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</w:t>
            </w:r>
          </w:p>
          <w:p w:rsidR="00937E1F" w:rsidRPr="001E657B" w:rsidRDefault="00ED7C6A" w:rsidP="00ED7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10</w:t>
            </w:r>
            <w:r w:rsidR="00937E1F"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% desconto</w:t>
            </w:r>
          </w:p>
        </w:tc>
        <w:tc>
          <w:tcPr>
            <w:tcW w:w="13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31/0</w:t>
            </w:r>
            <w:r w:rsidR="00E64C3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</w:t>
            </w:r>
            <w:r w:rsidR="008F29C7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/202</w:t>
            </w:r>
            <w:r w:rsidR="006E4698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</w:t>
            </w:r>
          </w:p>
          <w:p w:rsidR="00937E1F" w:rsidRPr="001E657B" w:rsidRDefault="00E64C3B" w:rsidP="00ED7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</w:t>
            </w:r>
            <w:r w:rsid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</w:t>
            </w:r>
            <w:r>
              <w:rPr>
                <w:rFonts w:ascii="Arial Narrow" w:eastAsia="Times New Roman" w:hAnsi="Arial Narrow" w:cs="Times New Roman"/>
                <w:color w:val="000000"/>
                <w:lang w:eastAsia="pt-BR"/>
              </w:rPr>
              <w:t>%</w:t>
            </w:r>
            <w:r w:rsidR="0092205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de desconto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37E1F" w:rsidRPr="007924FF" w:rsidRDefault="007924FF" w:rsidP="008F2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 xml:space="preserve">VALOR </w:t>
            </w: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INTEGRAL</w:t>
            </w: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, SEM DESCONTO</w:t>
            </w:r>
            <w:r w:rsidR="00952C82"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.</w:t>
            </w:r>
          </w:p>
        </w:tc>
      </w:tr>
      <w:tr w:rsidR="00937E1F" w:rsidRPr="001E657B" w:rsidTr="007924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262626" w:themeColor="text1" w:themeTint="D9"/>
            </w:tcBorders>
            <w:shd w:val="clear" w:color="auto" w:fill="FFFFFF" w:themeFill="background1"/>
            <w:noWrap/>
          </w:tcPr>
          <w:p w:rsidR="00937E1F" w:rsidRPr="001E657B" w:rsidRDefault="00937E1F" w:rsidP="00D07EE6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93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Até R$ 50.000,00                            </w:t>
            </w:r>
          </w:p>
        </w:tc>
        <w:tc>
          <w:tcPr>
            <w:tcW w:w="1276" w:type="dxa"/>
            <w:tcBorders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581,96</w:t>
            </w:r>
          </w:p>
        </w:tc>
        <w:tc>
          <w:tcPr>
            <w:tcW w:w="1465" w:type="dxa"/>
            <w:tcBorders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551,33</w:t>
            </w:r>
          </w:p>
        </w:tc>
        <w:tc>
          <w:tcPr>
            <w:tcW w:w="1370" w:type="dxa"/>
            <w:tcBorders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R</w:t>
            </w:r>
            <w:r w:rsidR="0092205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520,70</w:t>
            </w:r>
          </w:p>
        </w:tc>
        <w:tc>
          <w:tcPr>
            <w:tcW w:w="1984" w:type="dxa"/>
            <w:tcBorders>
              <w:bottom w:val="single" w:sz="4" w:space="0" w:color="262626" w:themeColor="text1" w:themeTint="D9"/>
            </w:tcBorders>
            <w:shd w:val="clear" w:color="auto" w:fill="FFFFFF" w:themeFill="background1"/>
          </w:tcPr>
          <w:p w:rsidR="00BB748A" w:rsidRPr="007924FF" w:rsidRDefault="006E4698" w:rsidP="0030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R$ 612,59</w:t>
            </w:r>
          </w:p>
          <w:p w:rsidR="00937E1F" w:rsidRPr="007924FF" w:rsidRDefault="00BB748A" w:rsidP="0030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6x R$ 102,10</w:t>
            </w:r>
          </w:p>
        </w:tc>
      </w:tr>
      <w:tr w:rsidR="00937E1F" w:rsidRPr="001E657B" w:rsidTr="0079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  <w:noWrap/>
          </w:tcPr>
          <w:p w:rsidR="00937E1F" w:rsidRPr="001E657B" w:rsidRDefault="00937E1F" w:rsidP="00D07EE6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</w:t>
            </w:r>
          </w:p>
        </w:tc>
        <w:tc>
          <w:tcPr>
            <w:tcW w:w="2551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7924FF" w:rsidRDefault="00937E1F" w:rsidP="0093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De R$ 50.000,01 até R$ 200.000,00</w:t>
            </w:r>
          </w:p>
        </w:tc>
        <w:tc>
          <w:tcPr>
            <w:tcW w:w="1276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1.192,42</w:t>
            </w:r>
          </w:p>
        </w:tc>
        <w:tc>
          <w:tcPr>
            <w:tcW w:w="1465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8F29C7" w:rsidRPr="001E657B" w:rsidRDefault="00937E1F" w:rsidP="00ED7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1.129,66</w:t>
            </w:r>
          </w:p>
        </w:tc>
        <w:tc>
          <w:tcPr>
            <w:tcW w:w="1370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1.066,90</w:t>
            </w:r>
          </w:p>
        </w:tc>
        <w:tc>
          <w:tcPr>
            <w:tcW w:w="1984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B748A" w:rsidRPr="007924FF" w:rsidRDefault="006E4698" w:rsidP="0030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R$ 1.255,18</w:t>
            </w:r>
          </w:p>
          <w:p w:rsidR="0092205D" w:rsidRPr="007924FF" w:rsidRDefault="00BB748A" w:rsidP="0030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6x R$ 209,20</w:t>
            </w:r>
          </w:p>
        </w:tc>
      </w:tr>
      <w:tr w:rsidR="00937E1F" w:rsidRPr="001E657B" w:rsidTr="007924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  <w:noWrap/>
          </w:tcPr>
          <w:p w:rsidR="00937E1F" w:rsidRPr="001E657B" w:rsidRDefault="00937E1F" w:rsidP="00D07EE6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937E1F" w:rsidRPr="001E657B" w:rsidRDefault="00937E1F" w:rsidP="0093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De R$ 200.000,01 até R$ 500.000,00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1.745,89</w:t>
            </w:r>
          </w:p>
        </w:tc>
        <w:tc>
          <w:tcPr>
            <w:tcW w:w="1465" w:type="dxa"/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1.654,00</w:t>
            </w:r>
          </w:p>
        </w:tc>
        <w:tc>
          <w:tcPr>
            <w:tcW w:w="1370" w:type="dxa"/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1.562,11</w:t>
            </w:r>
          </w:p>
        </w:tc>
        <w:tc>
          <w:tcPr>
            <w:tcW w:w="1984" w:type="dxa"/>
            <w:shd w:val="clear" w:color="auto" w:fill="FFFFFF" w:themeFill="background1"/>
          </w:tcPr>
          <w:p w:rsidR="00BB748A" w:rsidRPr="007924FF" w:rsidRDefault="00937E1F" w:rsidP="000E1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 xml:space="preserve">R$ </w:t>
            </w:r>
            <w:r w:rsidR="006E4698"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1.837,78</w:t>
            </w:r>
          </w:p>
          <w:p w:rsidR="00937E1F" w:rsidRPr="007924FF" w:rsidRDefault="00BB748A" w:rsidP="000E1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6x R$ 306,30</w:t>
            </w:r>
          </w:p>
        </w:tc>
      </w:tr>
      <w:tr w:rsidR="00937E1F" w:rsidRPr="001E657B" w:rsidTr="0079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  <w:noWrap/>
          </w:tcPr>
          <w:p w:rsidR="00937E1F" w:rsidRPr="001E657B" w:rsidRDefault="00937E1F" w:rsidP="00D07EE6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</w:t>
            </w:r>
          </w:p>
        </w:tc>
        <w:tc>
          <w:tcPr>
            <w:tcW w:w="2551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7924FF" w:rsidRDefault="00937E1F" w:rsidP="0093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De R$ 500.000,01 até R$ 1.000.000,00</w:t>
            </w:r>
          </w:p>
        </w:tc>
        <w:tc>
          <w:tcPr>
            <w:tcW w:w="1276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2.327,82</w:t>
            </w:r>
          </w:p>
        </w:tc>
        <w:tc>
          <w:tcPr>
            <w:tcW w:w="1465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2.205,30</w:t>
            </w:r>
          </w:p>
        </w:tc>
        <w:tc>
          <w:tcPr>
            <w:tcW w:w="1370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2.082,79</w:t>
            </w:r>
          </w:p>
        </w:tc>
        <w:tc>
          <w:tcPr>
            <w:tcW w:w="1984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B748A" w:rsidRPr="007924FF" w:rsidRDefault="00937E1F" w:rsidP="000E1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 xml:space="preserve">R$ </w:t>
            </w:r>
            <w:r w:rsidR="00ED7C6A"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2.450,34</w:t>
            </w:r>
          </w:p>
          <w:p w:rsidR="00937E1F" w:rsidRPr="007924FF" w:rsidRDefault="00BB748A" w:rsidP="000E1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6x R$ 408,39</w:t>
            </w:r>
          </w:p>
        </w:tc>
      </w:tr>
      <w:tr w:rsidR="00937E1F" w:rsidRPr="001E657B" w:rsidTr="007924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  <w:noWrap/>
          </w:tcPr>
          <w:p w:rsidR="00937E1F" w:rsidRPr="001E657B" w:rsidRDefault="00937E1F" w:rsidP="00D07EE6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937E1F" w:rsidRPr="001E657B" w:rsidRDefault="00937E1F" w:rsidP="0093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De R$ 1.000.000,01 até R$ 2.000.000,00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2.909,80</w:t>
            </w:r>
          </w:p>
        </w:tc>
        <w:tc>
          <w:tcPr>
            <w:tcW w:w="1465" w:type="dxa"/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2.756,65</w:t>
            </w:r>
          </w:p>
        </w:tc>
        <w:tc>
          <w:tcPr>
            <w:tcW w:w="1370" w:type="dxa"/>
            <w:shd w:val="clear" w:color="auto" w:fill="FFFFFF" w:themeFill="background1"/>
          </w:tcPr>
          <w:p w:rsidR="00937E1F" w:rsidRPr="001E657B" w:rsidRDefault="00937E1F" w:rsidP="00ED7C6A">
            <w:pPr>
              <w:tabs>
                <w:tab w:val="center" w:pos="7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2.603,51</w:t>
            </w:r>
          </w:p>
        </w:tc>
        <w:tc>
          <w:tcPr>
            <w:tcW w:w="1984" w:type="dxa"/>
            <w:shd w:val="clear" w:color="auto" w:fill="FFFFFF" w:themeFill="background1"/>
          </w:tcPr>
          <w:p w:rsidR="00BB748A" w:rsidRPr="007924FF" w:rsidRDefault="00937E1F" w:rsidP="000E1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 xml:space="preserve">R$ </w:t>
            </w:r>
            <w:r w:rsidR="00ED7C6A"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3.062,95</w:t>
            </w:r>
          </w:p>
          <w:p w:rsidR="00937E1F" w:rsidRPr="007924FF" w:rsidRDefault="00BB748A" w:rsidP="000E1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6x R$ 510,49</w:t>
            </w:r>
          </w:p>
        </w:tc>
      </w:tr>
      <w:tr w:rsidR="00937E1F" w:rsidRPr="001E657B" w:rsidTr="00792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  <w:noWrap/>
          </w:tcPr>
          <w:p w:rsidR="00937E1F" w:rsidRPr="001E657B" w:rsidRDefault="00937E1F" w:rsidP="00D07EE6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</w:t>
            </w:r>
          </w:p>
        </w:tc>
        <w:tc>
          <w:tcPr>
            <w:tcW w:w="2551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7924FF" w:rsidRDefault="00937E1F" w:rsidP="0093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De R$ 2.000.000,01 até R$ 10.000.000,00</w:t>
            </w:r>
          </w:p>
        </w:tc>
        <w:tc>
          <w:tcPr>
            <w:tcW w:w="1276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3.491,74</w:t>
            </w:r>
          </w:p>
        </w:tc>
        <w:tc>
          <w:tcPr>
            <w:tcW w:w="1465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3.307,97</w:t>
            </w:r>
          </w:p>
        </w:tc>
        <w:tc>
          <w:tcPr>
            <w:tcW w:w="1370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937E1F" w:rsidRPr="001E657B" w:rsidRDefault="00937E1F" w:rsidP="00ED7C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3.124,19</w:t>
            </w:r>
          </w:p>
        </w:tc>
        <w:tc>
          <w:tcPr>
            <w:tcW w:w="1984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FFFFF" w:themeFill="background1"/>
          </w:tcPr>
          <w:p w:rsidR="00BB748A" w:rsidRPr="007924FF" w:rsidRDefault="00937E1F" w:rsidP="000E1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 xml:space="preserve">R$ </w:t>
            </w:r>
            <w:r w:rsidR="00ED7C6A"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3.675,52</w:t>
            </w:r>
          </w:p>
          <w:p w:rsidR="00937E1F" w:rsidRPr="007924FF" w:rsidRDefault="00BB748A" w:rsidP="000E1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6x R$ 612,59</w:t>
            </w:r>
          </w:p>
        </w:tc>
      </w:tr>
      <w:tr w:rsidR="00937E1F" w:rsidRPr="001E657B" w:rsidTr="007924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  <w:noWrap/>
          </w:tcPr>
          <w:p w:rsidR="00937E1F" w:rsidRPr="001E657B" w:rsidRDefault="00937E1F" w:rsidP="00D07EE6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937E1F" w:rsidRPr="001E657B" w:rsidRDefault="00937E1F" w:rsidP="00937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Acima de R$ 10.000.000,00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4.655,64</w:t>
            </w:r>
          </w:p>
        </w:tc>
        <w:tc>
          <w:tcPr>
            <w:tcW w:w="1465" w:type="dxa"/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 w:rsidRP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4.410,60</w:t>
            </w:r>
          </w:p>
        </w:tc>
        <w:tc>
          <w:tcPr>
            <w:tcW w:w="1370" w:type="dxa"/>
            <w:shd w:val="clear" w:color="auto" w:fill="FFFFFF" w:themeFill="background1"/>
          </w:tcPr>
          <w:p w:rsidR="00937E1F" w:rsidRPr="001E657B" w:rsidRDefault="00937E1F" w:rsidP="00ED7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1E657B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ED7C6A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4.165,57</w:t>
            </w:r>
          </w:p>
        </w:tc>
        <w:tc>
          <w:tcPr>
            <w:tcW w:w="1984" w:type="dxa"/>
            <w:shd w:val="clear" w:color="auto" w:fill="FFFFFF" w:themeFill="background1"/>
          </w:tcPr>
          <w:p w:rsidR="00BB748A" w:rsidRPr="007924FF" w:rsidRDefault="00937E1F" w:rsidP="000E1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 xml:space="preserve">R$ </w:t>
            </w:r>
            <w:r w:rsidR="00ED7C6A" w:rsidRPr="007924FF">
              <w:rPr>
                <w:rFonts w:ascii="Arial Narrow" w:eastAsia="Times New Roman" w:hAnsi="Arial Narrow" w:cs="Times New Roman"/>
                <w:b/>
                <w:color w:val="auto"/>
                <w:lang w:eastAsia="pt-BR"/>
              </w:rPr>
              <w:t>4.900,67</w:t>
            </w:r>
          </w:p>
          <w:p w:rsidR="00937E1F" w:rsidRPr="007924FF" w:rsidRDefault="00BB748A" w:rsidP="000E1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lang w:eastAsia="pt-BR"/>
              </w:rPr>
            </w:pPr>
            <w:r w:rsidRPr="007924FF">
              <w:rPr>
                <w:rFonts w:ascii="Arial Narrow" w:eastAsia="Times New Roman" w:hAnsi="Arial Narrow" w:cs="Times New Roman"/>
                <w:color w:val="auto"/>
                <w:lang w:eastAsia="pt-BR"/>
              </w:rPr>
              <w:t>6x R$ 816,78</w:t>
            </w:r>
          </w:p>
        </w:tc>
      </w:tr>
    </w:tbl>
    <w:p w:rsidR="00937E1F" w:rsidRDefault="00937E1F"/>
    <w:p w:rsidR="0086602D" w:rsidRPr="0086602D" w:rsidRDefault="0086602D" w:rsidP="0086602D">
      <w:pPr>
        <w:ind w:left="284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660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Os critérios e condições de cobrança de valores de Anuidades, Serviços, </w:t>
      </w:r>
      <w:proofErr w:type="spellStart"/>
      <w:r w:rsidRPr="008660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ARTs</w:t>
      </w:r>
      <w:proofErr w:type="spellEnd"/>
      <w:r w:rsidRPr="008660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e Multas para o exercício de 20</w:t>
      </w:r>
      <w:r w:rsidR="0097015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</w:t>
      </w:r>
      <w:r w:rsidR="00AC19D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4</w:t>
      </w:r>
      <w:r w:rsidRPr="008660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foram estabelecidos pelas Resoluções 1066 e 1067 de 25 de setembro de 2015</w:t>
      </w:r>
      <w:r w:rsidR="0097015B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, 1.111 de 14 de dezembro de 2018</w:t>
      </w:r>
      <w:r w:rsidR="00154AD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e Decisão</w:t>
      </w:r>
      <w:r w:rsidRPr="008660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Plenária </w:t>
      </w:r>
      <w:r w:rsidR="00AC19D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1240</w:t>
      </w:r>
      <w:r w:rsidR="000E1CCA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/202</w:t>
      </w:r>
      <w:r w:rsidR="00AC19D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</w:t>
      </w:r>
      <w:r w:rsidRPr="008660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, todas do </w:t>
      </w:r>
      <w:proofErr w:type="spellStart"/>
      <w:r w:rsidRPr="008660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Confea</w:t>
      </w:r>
      <w:proofErr w:type="spellEnd"/>
      <w:r w:rsidRPr="0086602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B53A5A" w:rsidRPr="004621FF" w:rsidRDefault="00B53A5A" w:rsidP="0086602D">
      <w:pPr>
        <w:pStyle w:val="NormalWeb"/>
        <w:shd w:val="clear" w:color="auto" w:fill="FFFFFF"/>
        <w:spacing w:before="0" w:beforeAutospacing="0" w:after="135" w:afterAutospacing="0" w:line="315" w:lineRule="atLeast"/>
        <w:ind w:left="284"/>
        <w:rPr>
          <w:rFonts w:ascii="Arial Narrow" w:hAnsi="Arial Narrow" w:cs="Segoe UI"/>
          <w:color w:val="333333"/>
        </w:rPr>
      </w:pPr>
      <w:r w:rsidRPr="004621FF">
        <w:rPr>
          <w:rStyle w:val="Forte"/>
          <w:rFonts w:ascii="Arial Narrow" w:hAnsi="Arial Narrow" w:cs="Segoe UI"/>
          <w:color w:val="333333"/>
        </w:rPr>
        <w:t>Atenção:</w:t>
      </w:r>
    </w:p>
    <w:p w:rsidR="00806F54" w:rsidRPr="00692D80" w:rsidRDefault="00B53A5A" w:rsidP="008660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15" w:lineRule="atLeast"/>
        <w:ind w:left="284" w:firstLine="142"/>
        <w:jc w:val="both"/>
        <w:rPr>
          <w:rFonts w:ascii="Arial Narrow" w:hAnsi="Arial Narrow" w:cs="Segoe UI"/>
          <w:color w:val="000000" w:themeColor="text1"/>
        </w:rPr>
      </w:pPr>
      <w:r w:rsidRPr="00692D80">
        <w:rPr>
          <w:rFonts w:ascii="Arial Narrow" w:hAnsi="Arial Narrow" w:cs="Segoe UI"/>
          <w:color w:val="000000" w:themeColor="text1"/>
        </w:rPr>
        <w:t>A partir de 01/04/20</w:t>
      </w:r>
      <w:r w:rsidR="00A03E8C" w:rsidRPr="00692D80">
        <w:rPr>
          <w:rFonts w:ascii="Arial Narrow" w:hAnsi="Arial Narrow" w:cs="Segoe UI"/>
          <w:color w:val="000000" w:themeColor="text1"/>
        </w:rPr>
        <w:t>2</w:t>
      </w:r>
      <w:r w:rsidR="00AC19D6">
        <w:rPr>
          <w:rFonts w:ascii="Arial Narrow" w:hAnsi="Arial Narrow" w:cs="Segoe UI"/>
          <w:color w:val="000000" w:themeColor="text1"/>
        </w:rPr>
        <w:t>4</w:t>
      </w:r>
      <w:r w:rsidRPr="00692D80">
        <w:rPr>
          <w:rFonts w:ascii="Arial Narrow" w:hAnsi="Arial Narrow" w:cs="Segoe UI"/>
          <w:color w:val="000000" w:themeColor="text1"/>
        </w:rPr>
        <w:t xml:space="preserve"> serão acrescidos aos valores das anuidades para pessoas físicas e jurídicas, </w:t>
      </w:r>
      <w:r w:rsidRPr="00692D80">
        <w:rPr>
          <w:rFonts w:ascii="Arial Narrow" w:hAnsi="Arial Narrow" w:cs="Segoe UI"/>
          <w:b/>
          <w:color w:val="000000" w:themeColor="text1"/>
        </w:rPr>
        <w:t>20% (vinte por cento) de multa</w:t>
      </w:r>
      <w:r w:rsidR="00154ADD" w:rsidRPr="00692D80">
        <w:rPr>
          <w:rFonts w:ascii="Arial Narrow" w:hAnsi="Arial Narrow" w:cs="Segoe UI"/>
          <w:b/>
          <w:color w:val="000000" w:themeColor="text1"/>
        </w:rPr>
        <w:t>, 1% de juro a.m.</w:t>
      </w:r>
      <w:r w:rsidRPr="00692D80">
        <w:rPr>
          <w:rFonts w:ascii="Arial Narrow" w:hAnsi="Arial Narrow" w:cs="Segoe UI"/>
          <w:b/>
          <w:color w:val="000000" w:themeColor="text1"/>
        </w:rPr>
        <w:t xml:space="preserve"> e correção pelo INPC acumulado até o mês do pagamento</w:t>
      </w:r>
      <w:r w:rsidRPr="00692D80">
        <w:rPr>
          <w:rFonts w:ascii="Arial Narrow" w:hAnsi="Arial Narrow" w:cs="Segoe UI"/>
          <w:color w:val="000000" w:themeColor="text1"/>
        </w:rPr>
        <w:t>;</w:t>
      </w:r>
    </w:p>
    <w:p w:rsidR="00806F54" w:rsidRPr="00692D80" w:rsidRDefault="00B53A5A" w:rsidP="008660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5" w:afterAutospacing="0" w:line="315" w:lineRule="atLeast"/>
        <w:ind w:left="284" w:firstLine="142"/>
        <w:jc w:val="both"/>
        <w:rPr>
          <w:rFonts w:ascii="Arial Narrow" w:hAnsi="Arial Narrow" w:cs="Segoe UI"/>
          <w:color w:val="000000" w:themeColor="text1"/>
        </w:rPr>
      </w:pPr>
      <w:r w:rsidRPr="00692D80">
        <w:rPr>
          <w:rFonts w:ascii="Arial Narrow" w:hAnsi="Arial Narrow" w:cs="Segoe UI"/>
          <w:color w:val="000000" w:themeColor="text1"/>
        </w:rPr>
        <w:t>Parcelamento</w:t>
      </w:r>
      <w:r w:rsidR="00A03E8C" w:rsidRPr="00692D80">
        <w:rPr>
          <w:rFonts w:ascii="Arial Narrow" w:hAnsi="Arial Narrow" w:cs="Segoe UI"/>
          <w:color w:val="000000" w:themeColor="text1"/>
        </w:rPr>
        <w:t xml:space="preserve"> re</w:t>
      </w:r>
      <w:r w:rsidR="00247A05" w:rsidRPr="00692D80">
        <w:rPr>
          <w:rFonts w:ascii="Arial Narrow" w:hAnsi="Arial Narrow" w:cs="Segoe UI"/>
          <w:color w:val="000000" w:themeColor="text1"/>
        </w:rPr>
        <w:t>alizado</w:t>
      </w:r>
      <w:r w:rsidR="00A03E8C" w:rsidRPr="00692D80">
        <w:rPr>
          <w:rFonts w:ascii="Arial Narrow" w:hAnsi="Arial Narrow" w:cs="Segoe UI"/>
          <w:color w:val="000000" w:themeColor="text1"/>
        </w:rPr>
        <w:t xml:space="preserve"> a partir de 01/04/202</w:t>
      </w:r>
      <w:r w:rsidR="00AC19D6">
        <w:rPr>
          <w:rFonts w:ascii="Arial Narrow" w:hAnsi="Arial Narrow" w:cs="Segoe UI"/>
          <w:color w:val="000000" w:themeColor="text1"/>
        </w:rPr>
        <w:t>4</w:t>
      </w:r>
      <w:r w:rsidRPr="00692D80">
        <w:rPr>
          <w:rFonts w:ascii="Arial Narrow" w:hAnsi="Arial Narrow" w:cs="Segoe UI"/>
          <w:color w:val="000000" w:themeColor="text1"/>
        </w:rPr>
        <w:t xml:space="preserve"> será necessári</w:t>
      </w:r>
      <w:r w:rsidR="00247A05" w:rsidRPr="00692D80">
        <w:rPr>
          <w:rFonts w:ascii="Arial Narrow" w:hAnsi="Arial Narrow" w:cs="Segoe UI"/>
          <w:color w:val="000000" w:themeColor="text1"/>
        </w:rPr>
        <w:t xml:space="preserve">a assinatura </w:t>
      </w:r>
      <w:r w:rsidRPr="00692D80">
        <w:rPr>
          <w:rFonts w:ascii="Arial Narrow" w:hAnsi="Arial Narrow" w:cs="Segoe UI"/>
          <w:color w:val="000000" w:themeColor="text1"/>
        </w:rPr>
        <w:t xml:space="preserve">do termo de confissão de dívida </w:t>
      </w:r>
      <w:r w:rsidR="00247A05" w:rsidRPr="00692D80">
        <w:rPr>
          <w:rFonts w:ascii="Arial Narrow" w:hAnsi="Arial Narrow" w:cs="Segoe UI"/>
          <w:color w:val="000000" w:themeColor="text1"/>
        </w:rPr>
        <w:t>por meio do acesso restrito ao usuário</w:t>
      </w:r>
      <w:r w:rsidRPr="00692D80">
        <w:rPr>
          <w:rFonts w:ascii="Arial Narrow" w:hAnsi="Arial Narrow" w:cs="Segoe UI"/>
          <w:color w:val="000000" w:themeColor="text1"/>
        </w:rPr>
        <w:t>;</w:t>
      </w:r>
    </w:p>
    <w:p w:rsidR="00437BE0" w:rsidRPr="004919B1" w:rsidRDefault="00380FA0" w:rsidP="004919B1">
      <w:pPr>
        <w:spacing w:after="0" w:line="240" w:lineRule="auto"/>
        <w:rPr>
          <w:rFonts w:ascii="Arial Narrow" w:hAnsi="Arial Narrow" w:cs="Times New Roman"/>
          <w:sz w:val="10"/>
          <w:szCs w:val="10"/>
        </w:rPr>
      </w:pPr>
      <w:r>
        <w:rPr>
          <w:rFonts w:ascii="Arial Narrow" w:hAnsi="Arial Narrow" w:cs="Times New Roman"/>
          <w:sz w:val="20"/>
          <w:szCs w:val="20"/>
        </w:rPr>
        <w:br w:type="column"/>
      </w:r>
    </w:p>
    <w:tbl>
      <w:tblPr>
        <w:tblW w:w="8876" w:type="dxa"/>
        <w:jc w:val="center"/>
        <w:shd w:val="clear" w:color="auto" w:fill="548DD4" w:themeFill="tex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6"/>
      </w:tblGrid>
      <w:tr w:rsidR="0025380D" w:rsidRPr="00806F54" w:rsidTr="00FF4DC7">
        <w:trPr>
          <w:trHeight w:val="300"/>
          <w:jc w:val="center"/>
        </w:trPr>
        <w:tc>
          <w:tcPr>
            <w:tcW w:w="8876" w:type="dxa"/>
            <w:shd w:val="clear" w:color="auto" w:fill="548DD4" w:themeFill="text2" w:themeFillTint="99"/>
            <w:noWrap/>
            <w:vAlign w:val="bottom"/>
            <w:hideMark/>
          </w:tcPr>
          <w:p w:rsidR="0025380D" w:rsidRPr="00806F54" w:rsidRDefault="00682390" w:rsidP="00AC19D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  <w:t>TAXAS - 202</w:t>
            </w:r>
            <w:r w:rsidR="00AC19D6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  <w:t>4</w:t>
            </w:r>
          </w:p>
        </w:tc>
      </w:tr>
    </w:tbl>
    <w:p w:rsidR="00DC2622" w:rsidRPr="00806F54" w:rsidRDefault="00DC2622" w:rsidP="00E25D4C">
      <w:pPr>
        <w:spacing w:after="0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</w:p>
    <w:p w:rsidR="00E25D4C" w:rsidRPr="00692D80" w:rsidRDefault="00E25D4C" w:rsidP="00FF4DC7">
      <w:pPr>
        <w:spacing w:after="0"/>
        <w:ind w:left="709"/>
        <w:rPr>
          <w:rFonts w:ascii="Arial Narrow" w:hAnsi="Arial Narrow" w:cs="Times New Roman"/>
          <w:sz w:val="26"/>
          <w:szCs w:val="26"/>
        </w:rPr>
      </w:pPr>
      <w:r w:rsidRPr="00692D80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pt-BR"/>
        </w:rPr>
        <w:t xml:space="preserve">1 - Registro de </w:t>
      </w:r>
      <w:r w:rsidR="00040922" w:rsidRPr="00692D80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pt-BR"/>
        </w:rPr>
        <w:t>profissional</w:t>
      </w:r>
    </w:p>
    <w:tbl>
      <w:tblPr>
        <w:tblStyle w:val="SombreamentoClaro-nfase1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3"/>
        <w:gridCol w:w="1848"/>
      </w:tblGrid>
      <w:tr w:rsidR="0025380D" w:rsidRPr="00806F54" w:rsidTr="00DD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6B3301" w:rsidRPr="00806F54" w:rsidRDefault="006B3301" w:rsidP="00274DBB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06F54" w:rsidRDefault="0025380D" w:rsidP="0058629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06F5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R$ </w:t>
            </w:r>
            <w:r w:rsidR="0058629F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158,42</w:t>
            </w:r>
            <w:r w:rsidRPr="00806F5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 </w:t>
            </w:r>
          </w:p>
        </w:tc>
      </w:tr>
      <w:tr w:rsidR="0025380D" w:rsidRPr="0086602D" w:rsidTr="00DD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25380D" w:rsidRPr="0086602D" w:rsidRDefault="0025380D" w:rsidP="00274DBB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18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80D" w:rsidP="009220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</w:p>
        </w:tc>
      </w:tr>
    </w:tbl>
    <w:p w:rsidR="0086602D" w:rsidRDefault="0086602D" w:rsidP="00274DBB">
      <w:pPr>
        <w:spacing w:after="0"/>
        <w:ind w:left="709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</w:p>
    <w:p w:rsidR="00E25D4C" w:rsidRPr="00692D80" w:rsidRDefault="00E25D4C" w:rsidP="00274DBB">
      <w:pPr>
        <w:spacing w:after="0"/>
        <w:ind w:left="709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pt-BR"/>
        </w:rPr>
      </w:pPr>
      <w:r w:rsidRPr="00692D80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pt-BR"/>
        </w:rPr>
        <w:t>2- Registro de Pessoa Jurídica</w:t>
      </w:r>
    </w:p>
    <w:tbl>
      <w:tblPr>
        <w:tblStyle w:val="SombreamentoClaro-nfase1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3"/>
        <w:gridCol w:w="1848"/>
      </w:tblGrid>
      <w:tr w:rsidR="0025380D" w:rsidRPr="00806F54" w:rsidTr="00DD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06F54" w:rsidRDefault="00040922" w:rsidP="00E25D4C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06F5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a</w:t>
            </w:r>
            <w:r w:rsidR="0025380D" w:rsidRPr="00806F5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) Principal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06F54" w:rsidRDefault="0025380D" w:rsidP="000E1C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06F54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</w:t>
            </w:r>
            <w:r w:rsidR="00FF40B2" w:rsidRPr="00806F54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R$ </w:t>
            </w:r>
            <w:r w:rsidR="0058629F" w:rsidRPr="0058629F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298,44</w:t>
            </w:r>
          </w:p>
        </w:tc>
      </w:tr>
      <w:tr w:rsidR="0025380D" w:rsidRPr="0086602D" w:rsidTr="00DD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040922" w:rsidP="00E25D4C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b</w:t>
            </w:r>
            <w:r w:rsidR="0025380D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) Restabelecimento de Registro</w:t>
            </w:r>
          </w:p>
        </w:tc>
        <w:tc>
          <w:tcPr>
            <w:tcW w:w="18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80D" w:rsidP="000E1C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R$ </w:t>
            </w:r>
            <w:r w:rsidR="0058629F" w:rsidRPr="0058629F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298,44</w:t>
            </w:r>
          </w:p>
        </w:tc>
      </w:tr>
      <w:tr w:rsidR="005C5072" w:rsidRPr="0086602D" w:rsidTr="00DD2F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FFFFFF" w:themeFill="background1"/>
            <w:noWrap/>
          </w:tcPr>
          <w:p w:rsidR="005C5072" w:rsidRPr="0086602D" w:rsidRDefault="00040922" w:rsidP="00E25D4C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c</w:t>
            </w:r>
            <w:r w:rsidR="005C5072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) Visto de registro</w:t>
            </w:r>
          </w:p>
        </w:tc>
        <w:tc>
          <w:tcPr>
            <w:tcW w:w="1848" w:type="dxa"/>
            <w:shd w:val="clear" w:color="auto" w:fill="FFFFFF" w:themeFill="background1"/>
            <w:noWrap/>
          </w:tcPr>
          <w:p w:rsidR="005C5072" w:rsidRPr="0086602D" w:rsidRDefault="005C5072" w:rsidP="000E1C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58629F" w:rsidRPr="0058629F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148,78</w:t>
            </w:r>
          </w:p>
        </w:tc>
      </w:tr>
    </w:tbl>
    <w:p w:rsidR="0086602D" w:rsidRDefault="0086602D" w:rsidP="00FF4DC7">
      <w:pPr>
        <w:spacing w:after="0" w:line="240" w:lineRule="auto"/>
        <w:ind w:left="851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</w:p>
    <w:p w:rsidR="00E25D4C" w:rsidRPr="00692D80" w:rsidRDefault="00E25D4C" w:rsidP="00FF4DC7">
      <w:pPr>
        <w:spacing w:after="0" w:line="240" w:lineRule="auto"/>
        <w:ind w:left="851"/>
        <w:rPr>
          <w:rFonts w:ascii="Arial Narrow" w:hAnsi="Arial Narrow" w:cs="Times New Roman"/>
          <w:sz w:val="26"/>
          <w:szCs w:val="26"/>
        </w:rPr>
      </w:pPr>
      <w:r w:rsidRPr="00692D80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pt-BR"/>
        </w:rPr>
        <w:t>3- Expedição de carteira de identidade</w:t>
      </w:r>
      <w:r w:rsidR="00274DBB" w:rsidRPr="00692D80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pt-BR"/>
        </w:rPr>
        <w:t xml:space="preserve"> profissional</w:t>
      </w:r>
    </w:p>
    <w:tbl>
      <w:tblPr>
        <w:tblStyle w:val="SombreamentoClaro-nfase1"/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113"/>
        <w:gridCol w:w="1855"/>
      </w:tblGrid>
      <w:tr w:rsidR="0025380D" w:rsidRPr="0086602D" w:rsidTr="0068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80D" w:rsidP="00E25D4C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A) Carteira Definitiva</w:t>
            </w:r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FF40B2" w:rsidP="000E1C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 R$ </w:t>
            </w:r>
            <w:r w:rsidR="00E20DE0" w:rsidRPr="00E20DE0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61,28</w:t>
            </w:r>
          </w:p>
        </w:tc>
      </w:tr>
      <w:tr w:rsidR="0025380D" w:rsidRPr="0086602D" w:rsidTr="00682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80D" w:rsidP="00E25D4C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b) Substituição ou 2º via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C004EB" w:rsidP="000E1C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R$</w:t>
            </w:r>
            <w:r w:rsidR="007E5A8F" w:rsidRPr="0086602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</w:t>
            </w:r>
            <w:r w:rsidR="00E20DE0" w:rsidRPr="00E20DE0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61,28</w:t>
            </w:r>
          </w:p>
        </w:tc>
      </w:tr>
      <w:tr w:rsidR="0025380D" w:rsidRPr="0086602D" w:rsidTr="00682390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3" w:type="dxa"/>
            <w:shd w:val="clear" w:color="auto" w:fill="FFFFFF" w:themeFill="background1"/>
            <w:noWrap/>
            <w:hideMark/>
          </w:tcPr>
          <w:p w:rsidR="00F536D3" w:rsidRPr="0086602D" w:rsidRDefault="0025380D" w:rsidP="00682390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c) </w:t>
            </w:r>
            <w:r w:rsidR="00F536D3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R</w:t>
            </w: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eativação de cancelado </w:t>
            </w:r>
            <w:r w:rsidR="00F536D3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(</w:t>
            </w: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art. 64</w:t>
            </w:r>
            <w:r w:rsidR="00F536D3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, parágrafo úni</w:t>
            </w:r>
            <w:r w:rsidR="00072C1E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co, Lei 5.194/66</w:t>
            </w:r>
            <w:r w:rsidR="00F536D3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)</w:t>
            </w:r>
          </w:p>
        </w:tc>
        <w:tc>
          <w:tcPr>
            <w:tcW w:w="1855" w:type="dxa"/>
            <w:shd w:val="clear" w:color="auto" w:fill="FFFFFF" w:themeFill="background1"/>
            <w:noWrap/>
            <w:hideMark/>
          </w:tcPr>
          <w:p w:rsidR="0025380D" w:rsidRPr="0086602D" w:rsidRDefault="00FF40B2" w:rsidP="007E5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 R$ </w:t>
            </w:r>
            <w:r w:rsidR="00E20DE0" w:rsidRPr="00E20DE0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158,42</w:t>
            </w:r>
          </w:p>
          <w:p w:rsidR="00F536D3" w:rsidRPr="0086602D" w:rsidRDefault="00F536D3" w:rsidP="007E5A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</w:p>
        </w:tc>
      </w:tr>
    </w:tbl>
    <w:p w:rsidR="0086602D" w:rsidRDefault="0086602D" w:rsidP="00FF4DC7">
      <w:pPr>
        <w:spacing w:after="0"/>
        <w:ind w:left="851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</w:p>
    <w:p w:rsidR="00E25D4C" w:rsidRPr="00692D80" w:rsidRDefault="00E25D4C" w:rsidP="00FF4DC7">
      <w:pPr>
        <w:spacing w:after="0"/>
        <w:ind w:left="851"/>
        <w:rPr>
          <w:rFonts w:ascii="Arial Narrow" w:hAnsi="Arial Narrow" w:cs="Times New Roman"/>
          <w:sz w:val="26"/>
          <w:szCs w:val="26"/>
        </w:rPr>
      </w:pPr>
      <w:r w:rsidRPr="00692D80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pt-BR"/>
        </w:rPr>
        <w:t>4-Certidões</w:t>
      </w:r>
    </w:p>
    <w:tbl>
      <w:tblPr>
        <w:tblStyle w:val="SombreamentoClaro-nfase1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3"/>
        <w:gridCol w:w="1848"/>
      </w:tblGrid>
      <w:tr w:rsidR="0025380D" w:rsidRPr="0086602D" w:rsidTr="00DD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80D" w:rsidP="0038183F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A) </w:t>
            </w:r>
            <w:r w:rsidR="0038183F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de registro e</w:t>
            </w: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mitida pela internet</w:t>
            </w:r>
            <w:r w:rsidR="005A05EE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 (profissional e empresa)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CF6" w:rsidP="00E25D4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Isenta</w:t>
            </w:r>
          </w:p>
        </w:tc>
      </w:tr>
      <w:tr w:rsidR="0025380D" w:rsidRPr="0086602D" w:rsidTr="00DD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80D" w:rsidP="00E25D4C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B) Certidão de registro e quitação profissional</w:t>
            </w:r>
          </w:p>
        </w:tc>
        <w:tc>
          <w:tcPr>
            <w:tcW w:w="18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80D" w:rsidP="000E1C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1E7B28" w:rsidRPr="001E7B28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61,28</w:t>
            </w:r>
          </w:p>
        </w:tc>
      </w:tr>
      <w:tr w:rsidR="0025380D" w:rsidRPr="0086602D" w:rsidTr="00DD2F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shd w:val="clear" w:color="auto" w:fill="FFFFFF" w:themeFill="background1"/>
            <w:noWrap/>
            <w:hideMark/>
          </w:tcPr>
          <w:p w:rsidR="0025380D" w:rsidRPr="0086602D" w:rsidRDefault="0025380D" w:rsidP="001F7A52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C)</w:t>
            </w:r>
            <w:r w:rsidR="00601298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 </w:t>
            </w: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Certidão de registro e quitação de </w:t>
            </w:r>
            <w:r w:rsidR="001F7A52"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pessoa jurídica</w:t>
            </w:r>
          </w:p>
        </w:tc>
        <w:tc>
          <w:tcPr>
            <w:tcW w:w="1848" w:type="dxa"/>
            <w:shd w:val="clear" w:color="auto" w:fill="FFFFFF" w:themeFill="background1"/>
            <w:noWrap/>
            <w:hideMark/>
          </w:tcPr>
          <w:p w:rsidR="0025380D" w:rsidRPr="0086602D" w:rsidRDefault="0025380D" w:rsidP="000E1C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1E7B28" w:rsidRPr="001E7B28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61,28</w:t>
            </w:r>
          </w:p>
        </w:tc>
      </w:tr>
      <w:tr w:rsidR="0025380D" w:rsidRPr="0086602D" w:rsidTr="00DD2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80D" w:rsidP="00E25D4C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D) Certidão especial</w:t>
            </w:r>
          </w:p>
        </w:tc>
        <w:tc>
          <w:tcPr>
            <w:tcW w:w="184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25380D" w:rsidRPr="0086602D" w:rsidRDefault="0025380D" w:rsidP="000E1C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color w:val="000000"/>
                <w:lang w:eastAsia="pt-BR"/>
              </w:rPr>
              <w:t xml:space="preserve">R$ </w:t>
            </w:r>
            <w:r w:rsidR="001E7B28" w:rsidRPr="001E7B28">
              <w:rPr>
                <w:rFonts w:ascii="Arial Narrow" w:eastAsia="Times New Roman" w:hAnsi="Arial Narrow" w:cs="Times New Roman"/>
                <w:color w:val="000000"/>
                <w:lang w:eastAsia="pt-BR"/>
              </w:rPr>
              <w:t>61,28</w:t>
            </w:r>
          </w:p>
        </w:tc>
      </w:tr>
    </w:tbl>
    <w:p w:rsidR="0086602D" w:rsidRDefault="0086602D" w:rsidP="00FF4DC7">
      <w:pPr>
        <w:spacing w:after="0"/>
        <w:ind w:left="851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</w:p>
    <w:p w:rsidR="00E25D4C" w:rsidRPr="00692D80" w:rsidRDefault="00E25D4C" w:rsidP="00FF4DC7">
      <w:pPr>
        <w:spacing w:after="0"/>
        <w:ind w:left="851"/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pt-BR"/>
        </w:rPr>
      </w:pPr>
      <w:r w:rsidRPr="00692D80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pt-BR"/>
        </w:rPr>
        <w:t>5-Direito Autoral</w:t>
      </w:r>
    </w:p>
    <w:tbl>
      <w:tblPr>
        <w:tblStyle w:val="SombreamentoClaro-nfase1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3"/>
        <w:gridCol w:w="1848"/>
      </w:tblGrid>
      <w:tr w:rsidR="0086602D" w:rsidRPr="0086602D" w:rsidTr="00DD2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86602D" w:rsidRPr="0086602D" w:rsidRDefault="0086602D" w:rsidP="003445A5">
            <w:pPr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A) </w:t>
            </w:r>
            <w:r w:rsidRPr="0086602D">
              <w:rPr>
                <w:rFonts w:ascii="Arial Narrow" w:eastAsia="Times New Roman" w:hAnsi="Arial Narrow" w:cs="Times New Roman"/>
                <w:b w:val="0"/>
                <w:color w:val="000000" w:themeColor="text1"/>
                <w:lang w:eastAsia="pt-BR"/>
              </w:rPr>
              <w:t>Requerimento de registro de obra intelectual</w:t>
            </w:r>
          </w:p>
        </w:tc>
        <w:tc>
          <w:tcPr>
            <w:tcW w:w="1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hideMark/>
          </w:tcPr>
          <w:p w:rsidR="0086602D" w:rsidRPr="0086602D" w:rsidRDefault="0086602D" w:rsidP="000E1C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86602D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 xml:space="preserve"> R$ </w:t>
            </w:r>
            <w:r w:rsidR="001E7B28" w:rsidRPr="001E7B2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372,80</w:t>
            </w:r>
          </w:p>
        </w:tc>
      </w:tr>
    </w:tbl>
    <w:p w:rsidR="0086602D" w:rsidRDefault="0086602D" w:rsidP="00FF4DC7">
      <w:pPr>
        <w:spacing w:after="0"/>
        <w:ind w:left="851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</w:p>
    <w:p w:rsidR="00692D80" w:rsidRDefault="00692D80" w:rsidP="00FF4DC7">
      <w:pPr>
        <w:spacing w:after="0"/>
        <w:ind w:left="851"/>
        <w:rPr>
          <w:rFonts w:ascii="Arial Narrow" w:eastAsia="Times New Roman" w:hAnsi="Arial Narrow" w:cs="Times New Roman"/>
          <w:b/>
          <w:bCs/>
          <w:color w:val="000000"/>
          <w:lang w:eastAsia="pt-BR"/>
        </w:rPr>
      </w:pPr>
    </w:p>
    <w:tbl>
      <w:tblPr>
        <w:tblW w:w="9781" w:type="dxa"/>
        <w:jc w:val="center"/>
        <w:shd w:val="clear" w:color="auto" w:fill="548DD4" w:themeFill="text2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92D80" w:rsidRPr="004621FF" w:rsidTr="001113AF">
        <w:trPr>
          <w:trHeight w:val="300"/>
          <w:jc w:val="center"/>
        </w:trPr>
        <w:tc>
          <w:tcPr>
            <w:tcW w:w="9781" w:type="dxa"/>
            <w:shd w:val="clear" w:color="auto" w:fill="548DD4" w:themeFill="text2" w:themeFillTint="99"/>
            <w:noWrap/>
            <w:vAlign w:val="bottom"/>
            <w:hideMark/>
          </w:tcPr>
          <w:p w:rsidR="00692D80" w:rsidRPr="00806F54" w:rsidRDefault="00692D80" w:rsidP="00725A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  <w:t>ART</w:t>
            </w:r>
            <w:r w:rsidRPr="00806F54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  <w:t xml:space="preserve"> - 20</w:t>
            </w:r>
            <w:r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  <w:t>2</w:t>
            </w:r>
            <w:r w:rsidR="00725A48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36"/>
                <w:szCs w:val="36"/>
                <w:lang w:eastAsia="pt-BR"/>
              </w:rPr>
              <w:t>4</w:t>
            </w:r>
          </w:p>
        </w:tc>
      </w:tr>
    </w:tbl>
    <w:p w:rsidR="00692D80" w:rsidRPr="00692D80" w:rsidRDefault="00692D80" w:rsidP="00692D80">
      <w:pPr>
        <w:numPr>
          <w:ilvl w:val="0"/>
          <w:numId w:val="3"/>
        </w:numPr>
        <w:autoSpaceDE w:val="0"/>
        <w:autoSpaceDN w:val="0"/>
        <w:spacing w:before="240" w:after="0" w:line="240" w:lineRule="auto"/>
        <w:rPr>
          <w:rFonts w:ascii="Arial Narrow" w:hAnsi="Arial Narrow" w:cs="Arial"/>
          <w:b/>
          <w:bCs/>
          <w:color w:val="000000" w:themeColor="text1"/>
          <w:sz w:val="26"/>
          <w:szCs w:val="26"/>
        </w:rPr>
      </w:pPr>
      <w:r w:rsidRPr="00692D80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>Tabela A – Cálculo pelo Valor de Contrato ou Custo da Obra</w:t>
      </w:r>
    </w:p>
    <w:p w:rsidR="00692D80" w:rsidRPr="00692D80" w:rsidRDefault="00692D80" w:rsidP="00692D80">
      <w:pPr>
        <w:autoSpaceDE w:val="0"/>
        <w:autoSpaceDN w:val="0"/>
        <w:spacing w:after="0" w:line="240" w:lineRule="auto"/>
        <w:ind w:left="720"/>
        <w:rPr>
          <w:rFonts w:ascii="Arial Narrow" w:hAnsi="Arial Narrow" w:cs="Arial"/>
          <w:b/>
          <w:bCs/>
          <w:color w:val="000000" w:themeColor="text1"/>
          <w:sz w:val="10"/>
          <w:szCs w:val="10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386"/>
        <w:gridCol w:w="1951"/>
      </w:tblGrid>
      <w:tr w:rsidR="00692D80" w:rsidRPr="00692D80" w:rsidTr="00692D80">
        <w:trPr>
          <w:trHeight w:val="170"/>
        </w:trPr>
        <w:tc>
          <w:tcPr>
            <w:tcW w:w="948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Faixa</w:t>
            </w:r>
          </w:p>
        </w:tc>
        <w:tc>
          <w:tcPr>
            <w:tcW w:w="5386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Valor do Contrato ou Custo da Obra (R$)</w:t>
            </w:r>
          </w:p>
        </w:tc>
        <w:tc>
          <w:tcPr>
            <w:tcW w:w="1951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Valor ART (R$)</w:t>
            </w:r>
          </w:p>
        </w:tc>
      </w:tr>
      <w:tr w:rsidR="00692D80" w:rsidRPr="00692D80" w:rsidTr="00692D80">
        <w:trPr>
          <w:trHeight w:val="170"/>
        </w:trPr>
        <w:tc>
          <w:tcPr>
            <w:tcW w:w="948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Até 15 mil</w:t>
            </w:r>
          </w:p>
        </w:tc>
        <w:tc>
          <w:tcPr>
            <w:tcW w:w="1951" w:type="dxa"/>
            <w:shd w:val="clear" w:color="auto" w:fill="auto"/>
          </w:tcPr>
          <w:p w:rsidR="00692D80" w:rsidRPr="00692D80" w:rsidRDefault="00725A48" w:rsidP="00725A4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99,64</w:t>
            </w:r>
          </w:p>
        </w:tc>
      </w:tr>
      <w:tr w:rsidR="00692D80" w:rsidRPr="00692D80" w:rsidTr="00692D80">
        <w:trPr>
          <w:trHeight w:val="170"/>
        </w:trPr>
        <w:tc>
          <w:tcPr>
            <w:tcW w:w="948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Acima de 15 mil</w:t>
            </w:r>
          </w:p>
        </w:tc>
        <w:tc>
          <w:tcPr>
            <w:tcW w:w="1951" w:type="dxa"/>
            <w:shd w:val="clear" w:color="auto" w:fill="auto"/>
          </w:tcPr>
          <w:p w:rsidR="00692D80" w:rsidRPr="00692D80" w:rsidRDefault="00725A48" w:rsidP="00725A4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262,55</w:t>
            </w:r>
          </w:p>
        </w:tc>
      </w:tr>
    </w:tbl>
    <w:p w:rsidR="00692D80" w:rsidRPr="00692D80" w:rsidRDefault="00692D80" w:rsidP="00692D80">
      <w:pPr>
        <w:ind w:left="720"/>
        <w:rPr>
          <w:rFonts w:ascii="Arial Narrow" w:hAnsi="Arial Narrow" w:cs="Arial"/>
          <w:color w:val="000000" w:themeColor="text1"/>
          <w:sz w:val="10"/>
          <w:szCs w:val="10"/>
        </w:rPr>
      </w:pPr>
    </w:p>
    <w:p w:rsidR="00692D80" w:rsidRPr="00692D80" w:rsidRDefault="00692D80" w:rsidP="00692D80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 Narrow" w:hAnsi="Arial Narrow" w:cs="Arial"/>
          <w:b/>
          <w:bCs/>
          <w:color w:val="000000" w:themeColor="text1"/>
          <w:sz w:val="26"/>
          <w:szCs w:val="26"/>
        </w:rPr>
      </w:pPr>
      <w:r w:rsidRPr="00692D80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>Tabela B - ART Múltipla Mensal</w:t>
      </w:r>
    </w:p>
    <w:p w:rsidR="00692D80" w:rsidRPr="00692D80" w:rsidRDefault="00692D80" w:rsidP="00692D80">
      <w:pPr>
        <w:autoSpaceDE w:val="0"/>
        <w:autoSpaceDN w:val="0"/>
        <w:spacing w:after="0" w:line="240" w:lineRule="auto"/>
        <w:ind w:left="72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685"/>
        <w:gridCol w:w="3261"/>
      </w:tblGrid>
      <w:tr w:rsidR="00692D80" w:rsidRPr="00692D80" w:rsidTr="001113AF">
        <w:tc>
          <w:tcPr>
            <w:tcW w:w="1373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Faixa</w:t>
            </w:r>
          </w:p>
        </w:tc>
        <w:tc>
          <w:tcPr>
            <w:tcW w:w="3685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Valor do Contrato (R$)</w:t>
            </w:r>
          </w:p>
        </w:tc>
        <w:tc>
          <w:tcPr>
            <w:tcW w:w="3261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Valor do item da ART (R$)</w:t>
            </w:r>
          </w:p>
        </w:tc>
      </w:tr>
      <w:tr w:rsidR="00692D80" w:rsidRPr="00692D80" w:rsidTr="001113AF">
        <w:tc>
          <w:tcPr>
            <w:tcW w:w="1373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692D80">
              <w:rPr>
                <w:rFonts w:ascii="Arial Narrow" w:hAnsi="Arial Narrow" w:cs="Arial"/>
                <w:color w:val="000000" w:themeColor="text1"/>
              </w:rPr>
              <w:t>até</w:t>
            </w:r>
            <w:proofErr w:type="gramEnd"/>
            <w:r w:rsidRPr="00692D80">
              <w:rPr>
                <w:rFonts w:ascii="Arial Narrow" w:hAnsi="Arial Narrow" w:cs="Arial"/>
                <w:color w:val="000000" w:themeColor="text1"/>
              </w:rPr>
              <w:t xml:space="preserve"> 500,00</w:t>
            </w:r>
          </w:p>
        </w:tc>
        <w:tc>
          <w:tcPr>
            <w:tcW w:w="3261" w:type="dxa"/>
            <w:shd w:val="clear" w:color="auto" w:fill="auto"/>
          </w:tcPr>
          <w:p w:rsidR="00692D80" w:rsidRPr="00692D80" w:rsidRDefault="00725A48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1,92</w:t>
            </w:r>
          </w:p>
        </w:tc>
      </w:tr>
      <w:tr w:rsidR="00692D80" w:rsidRPr="00692D80" w:rsidTr="001113AF">
        <w:tc>
          <w:tcPr>
            <w:tcW w:w="1373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692D80">
              <w:rPr>
                <w:rFonts w:ascii="Arial Narrow" w:hAnsi="Arial Narrow" w:cs="Arial"/>
                <w:color w:val="000000" w:themeColor="text1"/>
              </w:rPr>
              <w:t>de</w:t>
            </w:r>
            <w:proofErr w:type="gramEnd"/>
            <w:r w:rsidRPr="00692D80">
              <w:rPr>
                <w:rFonts w:ascii="Arial Narrow" w:hAnsi="Arial Narrow" w:cs="Arial"/>
                <w:color w:val="000000" w:themeColor="text1"/>
              </w:rPr>
              <w:t xml:space="preserve"> 500,01 até 1.000,00</w:t>
            </w:r>
          </w:p>
        </w:tc>
        <w:tc>
          <w:tcPr>
            <w:tcW w:w="3261" w:type="dxa"/>
            <w:shd w:val="clear" w:color="auto" w:fill="auto"/>
          </w:tcPr>
          <w:p w:rsidR="00692D80" w:rsidRPr="00692D80" w:rsidRDefault="00725A48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3,93</w:t>
            </w:r>
          </w:p>
        </w:tc>
      </w:tr>
      <w:tr w:rsidR="00692D80" w:rsidRPr="00692D80" w:rsidTr="001113AF">
        <w:tc>
          <w:tcPr>
            <w:tcW w:w="1373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692D80">
              <w:rPr>
                <w:rFonts w:ascii="Arial Narrow" w:hAnsi="Arial Narrow" w:cs="Arial"/>
                <w:color w:val="000000" w:themeColor="text1"/>
              </w:rPr>
              <w:t>de</w:t>
            </w:r>
            <w:proofErr w:type="gramEnd"/>
            <w:r w:rsidRPr="00692D80">
              <w:rPr>
                <w:rFonts w:ascii="Arial Narrow" w:hAnsi="Arial Narrow" w:cs="Arial"/>
                <w:color w:val="000000" w:themeColor="text1"/>
              </w:rPr>
              <w:t xml:space="preserve"> 1.000,01 até 2.000,00</w:t>
            </w:r>
          </w:p>
        </w:tc>
        <w:tc>
          <w:tcPr>
            <w:tcW w:w="3261" w:type="dxa"/>
            <w:shd w:val="clear" w:color="auto" w:fill="auto"/>
          </w:tcPr>
          <w:p w:rsidR="00692D80" w:rsidRPr="00692D80" w:rsidRDefault="000E1CCA" w:rsidP="00725A4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5,</w:t>
            </w:r>
            <w:r w:rsidR="00725A48">
              <w:rPr>
                <w:rFonts w:ascii="Arial Narrow" w:hAnsi="Arial Narrow" w:cs="Arial"/>
                <w:color w:val="000000" w:themeColor="text1"/>
              </w:rPr>
              <w:t>85</w:t>
            </w:r>
          </w:p>
        </w:tc>
      </w:tr>
      <w:tr w:rsidR="00692D80" w:rsidRPr="00692D80" w:rsidTr="001113AF">
        <w:tc>
          <w:tcPr>
            <w:tcW w:w="1373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692D80">
              <w:rPr>
                <w:rFonts w:ascii="Arial Narrow" w:hAnsi="Arial Narrow" w:cs="Arial"/>
                <w:color w:val="000000" w:themeColor="text1"/>
              </w:rPr>
              <w:t>de</w:t>
            </w:r>
            <w:proofErr w:type="gramEnd"/>
            <w:r w:rsidRPr="00692D80">
              <w:rPr>
                <w:rFonts w:ascii="Arial Narrow" w:hAnsi="Arial Narrow" w:cs="Arial"/>
                <w:color w:val="000000" w:themeColor="text1"/>
              </w:rPr>
              <w:t xml:space="preserve"> 2.000,01 até 3.000,00</w:t>
            </w:r>
          </w:p>
        </w:tc>
        <w:tc>
          <w:tcPr>
            <w:tcW w:w="3261" w:type="dxa"/>
            <w:shd w:val="clear" w:color="auto" w:fill="auto"/>
          </w:tcPr>
          <w:p w:rsidR="00692D80" w:rsidRPr="00692D80" w:rsidRDefault="000E1CCA" w:rsidP="00725A48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9,</w:t>
            </w:r>
            <w:r w:rsidR="00725A48">
              <w:rPr>
                <w:rFonts w:ascii="Arial Narrow" w:hAnsi="Arial Narrow" w:cs="Arial"/>
                <w:color w:val="000000" w:themeColor="text1"/>
              </w:rPr>
              <w:t>81</w:t>
            </w:r>
          </w:p>
        </w:tc>
      </w:tr>
      <w:tr w:rsidR="00692D80" w:rsidRPr="00692D80" w:rsidTr="001113AF">
        <w:tc>
          <w:tcPr>
            <w:tcW w:w="1373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692D80">
              <w:rPr>
                <w:rFonts w:ascii="Arial Narrow" w:hAnsi="Arial Narrow" w:cs="Arial"/>
                <w:color w:val="000000" w:themeColor="text1"/>
              </w:rPr>
              <w:t>de</w:t>
            </w:r>
            <w:proofErr w:type="gramEnd"/>
            <w:r w:rsidRPr="00692D80">
              <w:rPr>
                <w:rFonts w:ascii="Arial Narrow" w:hAnsi="Arial Narrow" w:cs="Arial"/>
                <w:color w:val="000000" w:themeColor="text1"/>
              </w:rPr>
              <w:t xml:space="preserve"> 3.000,01 até 4.500,00</w:t>
            </w:r>
          </w:p>
        </w:tc>
        <w:tc>
          <w:tcPr>
            <w:tcW w:w="3261" w:type="dxa"/>
            <w:shd w:val="clear" w:color="auto" w:fill="auto"/>
          </w:tcPr>
          <w:p w:rsidR="00692D80" w:rsidRPr="00692D80" w:rsidRDefault="00725A48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15,77</w:t>
            </w:r>
          </w:p>
        </w:tc>
      </w:tr>
      <w:tr w:rsidR="00692D80" w:rsidRPr="00692D80" w:rsidTr="001113AF">
        <w:tc>
          <w:tcPr>
            <w:tcW w:w="1373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692D80">
              <w:rPr>
                <w:rFonts w:ascii="Arial Narrow" w:hAnsi="Arial Narrow" w:cs="Arial"/>
                <w:color w:val="000000" w:themeColor="text1"/>
              </w:rPr>
              <w:t>de</w:t>
            </w:r>
            <w:proofErr w:type="gramEnd"/>
            <w:r w:rsidRPr="00692D80">
              <w:rPr>
                <w:rFonts w:ascii="Arial Narrow" w:hAnsi="Arial Narrow" w:cs="Arial"/>
                <w:color w:val="000000" w:themeColor="text1"/>
              </w:rPr>
              <w:t xml:space="preserve"> 4.500,01 até 6.000,00</w:t>
            </w:r>
          </w:p>
        </w:tc>
        <w:tc>
          <w:tcPr>
            <w:tcW w:w="3261" w:type="dxa"/>
            <w:shd w:val="clear" w:color="auto" w:fill="auto"/>
          </w:tcPr>
          <w:p w:rsidR="00692D80" w:rsidRPr="00692D80" w:rsidRDefault="00725A48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23,64</w:t>
            </w:r>
          </w:p>
        </w:tc>
      </w:tr>
      <w:tr w:rsidR="00692D80" w:rsidRPr="00692D80" w:rsidTr="001113AF">
        <w:tc>
          <w:tcPr>
            <w:tcW w:w="1373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692D80">
              <w:rPr>
                <w:rFonts w:ascii="Arial Narrow" w:hAnsi="Arial Narrow" w:cs="Arial"/>
                <w:color w:val="000000" w:themeColor="text1"/>
              </w:rPr>
              <w:t>de</w:t>
            </w:r>
            <w:proofErr w:type="gramEnd"/>
            <w:r w:rsidRPr="00692D80">
              <w:rPr>
                <w:rFonts w:ascii="Arial Narrow" w:hAnsi="Arial Narrow" w:cs="Arial"/>
                <w:color w:val="000000" w:themeColor="text1"/>
              </w:rPr>
              <w:t xml:space="preserve"> 6.000,01 até 7.500,00</w:t>
            </w:r>
          </w:p>
        </w:tc>
        <w:tc>
          <w:tcPr>
            <w:tcW w:w="3261" w:type="dxa"/>
            <w:shd w:val="clear" w:color="auto" w:fill="auto"/>
          </w:tcPr>
          <w:p w:rsidR="00692D80" w:rsidRPr="00692D80" w:rsidRDefault="0069400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31,70</w:t>
            </w:r>
          </w:p>
        </w:tc>
      </w:tr>
      <w:tr w:rsidR="00692D80" w:rsidRPr="00692D80" w:rsidTr="001113AF">
        <w:tc>
          <w:tcPr>
            <w:tcW w:w="1373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proofErr w:type="gramStart"/>
            <w:r w:rsidRPr="00692D80">
              <w:rPr>
                <w:rFonts w:ascii="Arial Narrow" w:hAnsi="Arial Narrow" w:cs="Arial"/>
                <w:color w:val="000000" w:themeColor="text1"/>
              </w:rPr>
              <w:t>de</w:t>
            </w:r>
            <w:proofErr w:type="gramEnd"/>
            <w:r w:rsidRPr="00692D80">
              <w:rPr>
                <w:rFonts w:ascii="Arial Narrow" w:hAnsi="Arial Narrow" w:cs="Arial"/>
                <w:color w:val="000000" w:themeColor="text1"/>
              </w:rPr>
              <w:t xml:space="preserve"> 7.500,01 até 15.000,00</w:t>
            </w:r>
          </w:p>
        </w:tc>
        <w:tc>
          <w:tcPr>
            <w:tcW w:w="3261" w:type="dxa"/>
            <w:shd w:val="clear" w:color="auto" w:fill="auto"/>
          </w:tcPr>
          <w:p w:rsidR="00692D80" w:rsidRPr="00692D80" w:rsidRDefault="00692D80" w:rsidP="00692D80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>Tabela A</w:t>
            </w:r>
          </w:p>
        </w:tc>
      </w:tr>
    </w:tbl>
    <w:p w:rsidR="00692D80" w:rsidRDefault="00692D80" w:rsidP="00692D80">
      <w:pPr>
        <w:pStyle w:val="Ttulo4"/>
        <w:rPr>
          <w:rFonts w:ascii="Arial Narrow" w:hAnsi="Arial Narrow" w:cs="Arial"/>
          <w:bCs/>
          <w:color w:val="000000" w:themeColor="text1"/>
        </w:rPr>
      </w:pPr>
    </w:p>
    <w:p w:rsidR="00692D80" w:rsidRPr="00692D80" w:rsidRDefault="00692D80" w:rsidP="00692D80">
      <w:pPr>
        <w:pStyle w:val="Ttulo4"/>
        <w:rPr>
          <w:rFonts w:ascii="Arial Narrow" w:hAnsi="Arial Narrow" w:cs="Arial"/>
          <w:bCs/>
          <w:color w:val="000000" w:themeColor="text1"/>
        </w:rPr>
      </w:pPr>
      <w:r w:rsidRPr="00692D80">
        <w:rPr>
          <w:rFonts w:ascii="Arial Narrow" w:hAnsi="Arial Narrow" w:cs="Arial"/>
          <w:bCs/>
          <w:color w:val="000000" w:themeColor="text1"/>
        </w:rPr>
        <w:t xml:space="preserve">Observações: 1) A taxa mínima da ART Múltipla Mensal é R$ </w:t>
      </w:r>
      <w:r w:rsidR="00694000">
        <w:rPr>
          <w:rFonts w:ascii="Arial Narrow" w:hAnsi="Arial Narrow" w:cs="Arial"/>
          <w:bCs/>
          <w:color w:val="000000" w:themeColor="text1"/>
        </w:rPr>
        <w:t>99,64</w:t>
      </w:r>
    </w:p>
    <w:p w:rsidR="00692D80" w:rsidRPr="00692D80" w:rsidRDefault="00692D80" w:rsidP="00692D80">
      <w:pPr>
        <w:pStyle w:val="Ttulo4"/>
        <w:rPr>
          <w:rFonts w:ascii="Arial Narrow" w:hAnsi="Arial Narrow" w:cs="Arial"/>
          <w:bCs/>
          <w:color w:val="000000" w:themeColor="text1"/>
        </w:rPr>
      </w:pPr>
      <w:r w:rsidRPr="00692D80">
        <w:rPr>
          <w:rFonts w:ascii="Arial Narrow" w:hAnsi="Arial Narrow" w:cs="Arial"/>
          <w:bCs/>
          <w:color w:val="000000" w:themeColor="text1"/>
        </w:rPr>
        <w:t xml:space="preserve">                       2) Valores definidos </w:t>
      </w:r>
      <w:r w:rsidR="00694000">
        <w:rPr>
          <w:rFonts w:ascii="Arial Narrow" w:hAnsi="Arial Narrow" w:cs="Arial"/>
          <w:bCs/>
          <w:color w:val="000000" w:themeColor="text1"/>
        </w:rPr>
        <w:t>na</w:t>
      </w:r>
      <w:r w:rsidRPr="00692D80">
        <w:rPr>
          <w:rFonts w:ascii="Arial Narrow" w:hAnsi="Arial Narrow" w:cs="Arial"/>
          <w:bCs/>
          <w:color w:val="000000" w:themeColor="text1"/>
        </w:rPr>
        <w:t xml:space="preserve"> Decisão PL-</w:t>
      </w:r>
      <w:r w:rsidR="00694000">
        <w:rPr>
          <w:rFonts w:ascii="Arial Narrow" w:hAnsi="Arial Narrow" w:cs="Arial"/>
          <w:bCs/>
          <w:color w:val="000000" w:themeColor="text1"/>
        </w:rPr>
        <w:t>1241</w:t>
      </w:r>
      <w:r w:rsidR="000E1CCA">
        <w:rPr>
          <w:rFonts w:ascii="Arial Narrow" w:hAnsi="Arial Narrow" w:cs="Arial"/>
          <w:bCs/>
          <w:color w:val="000000" w:themeColor="text1"/>
        </w:rPr>
        <w:t>/202</w:t>
      </w:r>
      <w:r w:rsidR="00694000">
        <w:rPr>
          <w:rFonts w:ascii="Arial Narrow" w:hAnsi="Arial Narrow" w:cs="Arial"/>
          <w:bCs/>
          <w:color w:val="000000" w:themeColor="text1"/>
        </w:rPr>
        <w:t>3</w:t>
      </w:r>
      <w:r w:rsidRPr="00692D80">
        <w:rPr>
          <w:rFonts w:ascii="Arial Narrow" w:hAnsi="Arial Narrow" w:cs="Arial"/>
          <w:bCs/>
          <w:color w:val="000000" w:themeColor="text1"/>
        </w:rPr>
        <w:t xml:space="preserve"> do </w:t>
      </w:r>
      <w:proofErr w:type="spellStart"/>
      <w:r w:rsidRPr="00692D80">
        <w:rPr>
          <w:rFonts w:ascii="Arial Narrow" w:hAnsi="Arial Narrow" w:cs="Arial"/>
          <w:bCs/>
          <w:color w:val="000000" w:themeColor="text1"/>
        </w:rPr>
        <w:t>Confea</w:t>
      </w:r>
      <w:proofErr w:type="spellEnd"/>
      <w:r w:rsidRPr="00692D80">
        <w:rPr>
          <w:rFonts w:ascii="Arial Narrow" w:hAnsi="Arial Narrow" w:cs="Arial"/>
          <w:bCs/>
          <w:color w:val="000000" w:themeColor="text1"/>
        </w:rPr>
        <w:t>.</w:t>
      </w:r>
    </w:p>
    <w:p w:rsidR="00692D80" w:rsidRPr="00692D80" w:rsidRDefault="00692D80" w:rsidP="00692D80">
      <w:pPr>
        <w:rPr>
          <w:rFonts w:ascii="Arial Narrow" w:hAnsi="Arial Narrow" w:cs="Arial"/>
          <w:bCs/>
          <w:color w:val="000000" w:themeColor="text1"/>
          <w:highlight w:val="lightGray"/>
          <w:u w:val="single"/>
        </w:rPr>
      </w:pPr>
    </w:p>
    <w:p w:rsidR="00692D80" w:rsidRPr="00692D80" w:rsidRDefault="00692D80" w:rsidP="00692D80">
      <w:pPr>
        <w:spacing w:after="0"/>
        <w:ind w:left="284"/>
        <w:rPr>
          <w:rFonts w:ascii="Arial Narrow" w:hAnsi="Arial Narrow" w:cs="Arial"/>
          <w:b/>
          <w:bCs/>
          <w:color w:val="000000" w:themeColor="text1"/>
          <w:sz w:val="26"/>
          <w:szCs w:val="26"/>
        </w:rPr>
      </w:pPr>
      <w:r w:rsidRPr="00692D80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lastRenderedPageBreak/>
        <w:sym w:font="Webdings" w:char="0038"/>
      </w:r>
      <w:r w:rsidRPr="00692D80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>Expedientes</w:t>
      </w:r>
    </w:p>
    <w:p w:rsidR="00692D80" w:rsidRPr="00692D80" w:rsidRDefault="00692D80" w:rsidP="00692D80">
      <w:pPr>
        <w:shd w:val="solid" w:color="FFFFFF" w:fill="000000"/>
        <w:tabs>
          <w:tab w:val="left" w:pos="6591"/>
          <w:tab w:val="left" w:pos="9284"/>
        </w:tabs>
        <w:spacing w:after="0"/>
        <w:ind w:left="284" w:right="49"/>
        <w:rPr>
          <w:rFonts w:ascii="Arial Narrow" w:hAnsi="Arial Narrow" w:cs="Arial"/>
          <w:bCs/>
          <w:color w:val="000000" w:themeColor="text1"/>
          <w:u w:val="single"/>
        </w:rPr>
      </w:pPr>
    </w:p>
    <w:tbl>
      <w:tblPr>
        <w:tblW w:w="9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701"/>
      </w:tblGrid>
      <w:tr w:rsidR="00692D80" w:rsidRPr="00692D80" w:rsidTr="00692D80">
        <w:trPr>
          <w:trHeight w:val="20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4919B1" w:rsidRDefault="00692D80" w:rsidP="00692D80">
            <w:pPr>
              <w:pStyle w:val="Ttulo4"/>
              <w:ind w:left="284"/>
              <w:rPr>
                <w:rFonts w:ascii="Arial Narrow" w:hAnsi="Arial Narrow" w:cs="Arial"/>
                <w:bCs/>
                <w:i w:val="0"/>
                <w:color w:val="000000" w:themeColor="text1"/>
              </w:rPr>
            </w:pPr>
            <w:r w:rsidRPr="004919B1">
              <w:rPr>
                <w:rFonts w:ascii="Arial Narrow" w:hAnsi="Arial Narrow" w:cs="Arial"/>
                <w:bCs/>
                <w:i w:val="0"/>
                <w:color w:val="000000" w:themeColor="text1"/>
              </w:rPr>
              <w:t>CAT com registro de atestado, por profissional:</w:t>
            </w:r>
          </w:p>
          <w:p w:rsidR="00692D80" w:rsidRPr="004919B1" w:rsidRDefault="00692D80" w:rsidP="00692D80">
            <w:pPr>
              <w:pStyle w:val="Ttulo4"/>
              <w:ind w:left="284"/>
              <w:rPr>
                <w:rFonts w:ascii="Arial Narrow" w:hAnsi="Arial Narrow" w:cs="Arial"/>
                <w:bCs/>
                <w:i w:val="0"/>
                <w:color w:val="000000" w:themeColor="text1"/>
              </w:rPr>
            </w:pPr>
            <w:r w:rsidRPr="004919B1">
              <w:rPr>
                <w:rFonts w:ascii="Arial Narrow" w:hAnsi="Arial Narrow" w:cs="Arial"/>
                <w:bCs/>
                <w:i w:val="0"/>
                <w:color w:val="000000" w:themeColor="text1"/>
              </w:rPr>
              <w:t>Nome do expediente: Registro de Atestado ou Visto em Atestado.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692D80" w:rsidRDefault="00692D80" w:rsidP="00694000">
            <w:pPr>
              <w:ind w:left="-213"/>
              <w:jc w:val="right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 xml:space="preserve">R$ </w:t>
            </w:r>
            <w:r w:rsidR="00694000">
              <w:rPr>
                <w:rFonts w:ascii="Arial Narrow" w:hAnsi="Arial Narrow" w:cs="Arial"/>
                <w:color w:val="000000" w:themeColor="text1"/>
              </w:rPr>
              <w:t>100,63</w:t>
            </w:r>
          </w:p>
        </w:tc>
      </w:tr>
      <w:tr w:rsidR="00692D80" w:rsidRPr="00692D80" w:rsidTr="00692D8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4919B1" w:rsidRDefault="00692D80" w:rsidP="00692D80">
            <w:pPr>
              <w:pStyle w:val="Ttulo3"/>
              <w:ind w:left="284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 xml:space="preserve">CAT sem registro de atestado - até 20 </w:t>
            </w:r>
            <w:proofErr w:type="spellStart"/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ARTs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692D80" w:rsidRDefault="00692D80" w:rsidP="00694000">
            <w:pPr>
              <w:pStyle w:val="Ttulo2"/>
              <w:ind w:left="284"/>
              <w:jc w:val="right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692D8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R$ </w:t>
            </w:r>
            <w:r w:rsidR="0069400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>61,28</w:t>
            </w:r>
          </w:p>
        </w:tc>
      </w:tr>
      <w:tr w:rsidR="00692D80" w:rsidRPr="00692D80" w:rsidTr="00692D8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4919B1" w:rsidRDefault="00692D80" w:rsidP="00692D80">
            <w:pPr>
              <w:pStyle w:val="Ttulo3"/>
              <w:ind w:left="284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 xml:space="preserve">CAT sem registro de atestado - mais de 20 </w:t>
            </w:r>
            <w:proofErr w:type="spellStart"/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ARTs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692D80" w:rsidRDefault="00692D80" w:rsidP="00694000">
            <w:pPr>
              <w:pStyle w:val="Ttulo2"/>
              <w:ind w:left="284"/>
              <w:jc w:val="right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692D8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R$ </w:t>
            </w:r>
            <w:r w:rsidR="0069400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>124,27</w:t>
            </w:r>
          </w:p>
        </w:tc>
      </w:tr>
      <w:tr w:rsidR="00692D80" w:rsidRPr="00692D80" w:rsidTr="00692D8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4919B1" w:rsidRDefault="00692D80" w:rsidP="00692D80">
            <w:pPr>
              <w:pStyle w:val="Ttulo3"/>
              <w:ind w:left="284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 xml:space="preserve">Certidão de Inexistência de Obras/Serviços, Certidão de ART e Certidões </w:t>
            </w:r>
            <w:proofErr w:type="gramStart"/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Diversas  –</w:t>
            </w:r>
            <w:proofErr w:type="gramEnd"/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692D80" w:rsidRPr="004919B1" w:rsidRDefault="00692D80" w:rsidP="00692D80">
            <w:pPr>
              <w:pStyle w:val="Ttulo3"/>
              <w:ind w:left="1348"/>
              <w:jc w:val="right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 xml:space="preserve">Até 20 </w:t>
            </w:r>
            <w:proofErr w:type="spellStart"/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ARTs</w:t>
            </w:r>
            <w:proofErr w:type="spellEnd"/>
          </w:p>
          <w:p w:rsidR="00692D80" w:rsidRPr="004919B1" w:rsidRDefault="00692D80" w:rsidP="00692D80">
            <w:pPr>
              <w:spacing w:after="0"/>
              <w:ind w:left="284"/>
              <w:jc w:val="right"/>
              <w:rPr>
                <w:rFonts w:ascii="Arial Narrow" w:hAnsi="Arial Narrow" w:cs="Arial"/>
                <w:color w:val="000000" w:themeColor="text1"/>
              </w:rPr>
            </w:pPr>
            <w:r w:rsidRPr="004919B1">
              <w:rPr>
                <w:rFonts w:ascii="Arial Narrow" w:hAnsi="Arial Narrow" w:cs="Arial"/>
                <w:color w:val="000000" w:themeColor="text1"/>
              </w:rPr>
              <w:t xml:space="preserve">                  </w:t>
            </w:r>
          </w:p>
          <w:p w:rsidR="00692D80" w:rsidRPr="004919B1" w:rsidRDefault="00692D80" w:rsidP="00692D80">
            <w:pPr>
              <w:ind w:left="1348"/>
              <w:jc w:val="right"/>
              <w:rPr>
                <w:rFonts w:ascii="Arial Narrow" w:hAnsi="Arial Narrow" w:cs="Arial"/>
                <w:color w:val="000000" w:themeColor="text1"/>
              </w:rPr>
            </w:pPr>
            <w:r w:rsidRPr="004919B1">
              <w:rPr>
                <w:rFonts w:ascii="Arial Narrow" w:hAnsi="Arial Narrow" w:cs="Arial"/>
                <w:color w:val="000000" w:themeColor="text1"/>
              </w:rPr>
              <w:t xml:space="preserve">  Acima de 20 </w:t>
            </w:r>
            <w:proofErr w:type="spellStart"/>
            <w:r w:rsidRPr="004919B1">
              <w:rPr>
                <w:rFonts w:ascii="Arial Narrow" w:hAnsi="Arial Narrow" w:cs="Arial"/>
                <w:color w:val="000000" w:themeColor="text1"/>
              </w:rPr>
              <w:t>ARTs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692D80" w:rsidRDefault="00692D80" w:rsidP="004919B1">
            <w:pPr>
              <w:pStyle w:val="Ttulo2"/>
              <w:ind w:left="284"/>
              <w:jc w:val="right"/>
              <w:rPr>
                <w:rFonts w:ascii="Arial Narrow" w:hAnsi="Arial Narrow" w:cs="Arial"/>
                <w:b w:val="0"/>
                <w:color w:val="000000" w:themeColor="text1"/>
                <w:sz w:val="10"/>
                <w:szCs w:val="10"/>
              </w:rPr>
            </w:pPr>
          </w:p>
          <w:p w:rsidR="00692D80" w:rsidRDefault="00692D80" w:rsidP="004919B1">
            <w:pPr>
              <w:pStyle w:val="Ttulo2"/>
              <w:ind w:left="284"/>
              <w:jc w:val="right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692D8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R$ </w:t>
            </w:r>
            <w:r w:rsidR="0069400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>61,28</w:t>
            </w:r>
          </w:p>
          <w:p w:rsidR="00692D80" w:rsidRPr="00692D80" w:rsidRDefault="00692D80" w:rsidP="00694000">
            <w:pPr>
              <w:pStyle w:val="Ttulo2"/>
              <w:ind w:left="284"/>
              <w:jc w:val="right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692D8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R$ </w:t>
            </w:r>
            <w:r w:rsidR="0069400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>124,27</w:t>
            </w:r>
          </w:p>
        </w:tc>
      </w:tr>
      <w:tr w:rsidR="00692D80" w:rsidRPr="00692D80" w:rsidTr="00692D80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0" w:rsidRPr="004919B1" w:rsidRDefault="00692D80" w:rsidP="00692D80">
            <w:pPr>
              <w:pStyle w:val="Ttulo3"/>
              <w:ind w:left="284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 xml:space="preserve">Registro de ART pela Resolução nº 1.050 do </w:t>
            </w:r>
            <w:proofErr w:type="spellStart"/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Confea</w:t>
            </w:r>
            <w:proofErr w:type="spellEnd"/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 xml:space="preserve"> (taxa do expediente).</w:t>
            </w:r>
          </w:p>
          <w:p w:rsidR="00692D80" w:rsidRPr="004919B1" w:rsidRDefault="00692D80" w:rsidP="00692D80">
            <w:pPr>
              <w:pStyle w:val="Ttulo3"/>
              <w:ind w:left="284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4919B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Registro de ART de obra/serviço realizada no exterior (taxa do expediente).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80" w:rsidRPr="00692D80" w:rsidRDefault="00692D80" w:rsidP="00694000">
            <w:pPr>
              <w:pStyle w:val="Ttulo3"/>
              <w:ind w:left="-71"/>
              <w:jc w:val="right"/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692D80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 xml:space="preserve">R$ </w:t>
            </w:r>
            <w:r w:rsidR="00694000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372,80</w:t>
            </w:r>
          </w:p>
        </w:tc>
      </w:tr>
    </w:tbl>
    <w:p w:rsidR="00692D80" w:rsidRPr="00692D80" w:rsidRDefault="00692D80" w:rsidP="00692D80">
      <w:pPr>
        <w:pStyle w:val="Ttulo4"/>
        <w:ind w:left="284"/>
        <w:rPr>
          <w:rFonts w:ascii="Arial Narrow" w:hAnsi="Arial Narrow" w:cs="Arial"/>
          <w:bCs/>
          <w:color w:val="000000" w:themeColor="text1"/>
        </w:rPr>
      </w:pPr>
    </w:p>
    <w:p w:rsidR="00692D80" w:rsidRPr="00692D80" w:rsidRDefault="00692D80" w:rsidP="00692D80">
      <w:pPr>
        <w:pStyle w:val="Ttulo4"/>
        <w:ind w:left="284"/>
        <w:rPr>
          <w:rFonts w:ascii="Arial Narrow" w:hAnsi="Arial Narrow" w:cs="Arial"/>
          <w:bCs/>
          <w:color w:val="000000" w:themeColor="text1"/>
        </w:rPr>
      </w:pPr>
      <w:r w:rsidRPr="00692D80">
        <w:rPr>
          <w:rFonts w:ascii="Arial Narrow" w:hAnsi="Arial Narrow" w:cs="Arial"/>
          <w:bCs/>
          <w:color w:val="000000" w:themeColor="text1"/>
        </w:rPr>
        <w:t xml:space="preserve">Observação: Valores definidos </w:t>
      </w:r>
      <w:r w:rsidR="00CE70B9">
        <w:rPr>
          <w:rFonts w:ascii="Arial Narrow" w:hAnsi="Arial Narrow" w:cs="Arial"/>
          <w:bCs/>
          <w:color w:val="000000" w:themeColor="text1"/>
        </w:rPr>
        <w:t>na</w:t>
      </w:r>
      <w:r w:rsidRPr="00692D80">
        <w:rPr>
          <w:rFonts w:ascii="Arial Narrow" w:hAnsi="Arial Narrow" w:cs="Arial"/>
          <w:bCs/>
          <w:color w:val="000000" w:themeColor="text1"/>
        </w:rPr>
        <w:t xml:space="preserve"> Decisão PL-</w:t>
      </w:r>
      <w:r w:rsidR="00CE70B9">
        <w:rPr>
          <w:rFonts w:ascii="Arial Narrow" w:hAnsi="Arial Narrow" w:cs="Arial"/>
          <w:bCs/>
          <w:color w:val="000000" w:themeColor="text1"/>
        </w:rPr>
        <w:t>1241</w:t>
      </w:r>
      <w:r w:rsidR="002B7CCA">
        <w:rPr>
          <w:rFonts w:ascii="Arial Narrow" w:hAnsi="Arial Narrow" w:cs="Arial"/>
          <w:bCs/>
          <w:color w:val="000000" w:themeColor="text1"/>
        </w:rPr>
        <w:t>/202</w:t>
      </w:r>
      <w:r w:rsidR="00CE70B9">
        <w:rPr>
          <w:rFonts w:ascii="Arial Narrow" w:hAnsi="Arial Narrow" w:cs="Arial"/>
          <w:bCs/>
          <w:color w:val="000000" w:themeColor="text1"/>
        </w:rPr>
        <w:t>3</w:t>
      </w:r>
      <w:r w:rsidRPr="00692D80">
        <w:rPr>
          <w:rFonts w:ascii="Arial Narrow" w:hAnsi="Arial Narrow" w:cs="Arial"/>
          <w:bCs/>
          <w:color w:val="000000" w:themeColor="text1"/>
        </w:rPr>
        <w:t xml:space="preserve"> do </w:t>
      </w:r>
      <w:proofErr w:type="spellStart"/>
      <w:r w:rsidRPr="00692D80">
        <w:rPr>
          <w:rFonts w:ascii="Arial Narrow" w:hAnsi="Arial Narrow" w:cs="Arial"/>
          <w:bCs/>
          <w:color w:val="000000" w:themeColor="text1"/>
        </w:rPr>
        <w:t>Confea</w:t>
      </w:r>
      <w:proofErr w:type="spellEnd"/>
      <w:r w:rsidRPr="00692D80">
        <w:rPr>
          <w:rFonts w:ascii="Arial Narrow" w:hAnsi="Arial Narrow" w:cs="Arial"/>
          <w:bCs/>
          <w:color w:val="000000" w:themeColor="text1"/>
        </w:rPr>
        <w:t>.</w:t>
      </w:r>
    </w:p>
    <w:p w:rsidR="00692D80" w:rsidRPr="00692D80" w:rsidRDefault="00692D80" w:rsidP="00692D80">
      <w:pPr>
        <w:ind w:left="284"/>
        <w:rPr>
          <w:rFonts w:ascii="Arial Narrow" w:hAnsi="Arial Narrow"/>
          <w:color w:val="000000" w:themeColor="text1"/>
        </w:rPr>
      </w:pPr>
    </w:p>
    <w:p w:rsidR="00692D80" w:rsidRPr="00692D80" w:rsidRDefault="00692D80" w:rsidP="00692D80">
      <w:pPr>
        <w:spacing w:after="0"/>
        <w:ind w:left="284"/>
        <w:rPr>
          <w:rFonts w:ascii="Arial Narrow" w:hAnsi="Arial Narrow" w:cs="Arial"/>
          <w:b/>
          <w:bCs/>
          <w:color w:val="000000" w:themeColor="text1"/>
          <w:sz w:val="26"/>
          <w:szCs w:val="26"/>
        </w:rPr>
      </w:pPr>
      <w:r w:rsidRPr="00692D80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sym w:font="Webdings" w:char="0038"/>
      </w:r>
      <w:r w:rsidRPr="00692D80">
        <w:rPr>
          <w:rFonts w:ascii="Arial Narrow" w:hAnsi="Arial Narrow" w:cs="Arial"/>
          <w:b/>
          <w:bCs/>
          <w:color w:val="000000" w:themeColor="text1"/>
          <w:sz w:val="26"/>
          <w:szCs w:val="26"/>
        </w:rPr>
        <w:t>ART de Receituário Agronômico /</w:t>
      </w:r>
      <w:r w:rsidRPr="00692D80">
        <w:rPr>
          <w:rFonts w:ascii="Arial Narrow" w:hAnsi="Arial Narrow" w:cs="Arial"/>
          <w:b/>
          <w:bCs/>
          <w:color w:val="000000" w:themeColor="text1"/>
          <w:sz w:val="26"/>
          <w:szCs w:val="26"/>
          <w:shd w:val="clear" w:color="auto" w:fill="CCCCCC"/>
        </w:rPr>
        <w:t xml:space="preserve"> Inspeção Veicular</w:t>
      </w:r>
    </w:p>
    <w:p w:rsidR="00692D80" w:rsidRPr="00692D80" w:rsidRDefault="00692D80" w:rsidP="00692D80">
      <w:pPr>
        <w:shd w:val="solid" w:color="FFFFFF" w:fill="000000"/>
        <w:tabs>
          <w:tab w:val="left" w:pos="6591"/>
          <w:tab w:val="left" w:pos="9284"/>
        </w:tabs>
        <w:spacing w:after="0"/>
        <w:ind w:left="284" w:right="1152"/>
        <w:rPr>
          <w:rFonts w:ascii="Arial Narrow" w:hAnsi="Arial Narrow" w:cs="Arial"/>
          <w:color w:val="000000" w:themeColor="text1"/>
        </w:rPr>
      </w:pPr>
    </w:p>
    <w:tbl>
      <w:tblPr>
        <w:tblW w:w="921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135"/>
      </w:tblGrid>
      <w:tr w:rsidR="00692D80" w:rsidRPr="00692D80" w:rsidTr="004919B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4919B1" w:rsidRDefault="00692D80" w:rsidP="004919B1">
            <w:pPr>
              <w:pStyle w:val="SUBTTULOABNT"/>
            </w:pPr>
            <w:r w:rsidRPr="004919B1">
              <w:t>Valor de cada receita agronômica. Na ART, incluir múltiplos de 25, limitada a 500 receitas.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692D80" w:rsidRDefault="00692D80" w:rsidP="00CE3549">
            <w:pPr>
              <w:tabs>
                <w:tab w:val="left" w:pos="6591"/>
                <w:tab w:val="left" w:pos="9284"/>
              </w:tabs>
              <w:jc w:val="right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 xml:space="preserve">R$ </w:t>
            </w:r>
            <w:r w:rsidR="00CE3549">
              <w:rPr>
                <w:rFonts w:ascii="Arial Narrow" w:hAnsi="Arial Narrow" w:cs="Arial"/>
                <w:color w:val="000000" w:themeColor="text1"/>
              </w:rPr>
              <w:t>1,92</w:t>
            </w:r>
          </w:p>
        </w:tc>
      </w:tr>
      <w:tr w:rsidR="00692D80" w:rsidRPr="00692D80" w:rsidTr="004919B1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4919B1" w:rsidRDefault="00692D80" w:rsidP="004919B1">
            <w:pPr>
              <w:pStyle w:val="SUBTTULOABNT"/>
            </w:pPr>
            <w:r w:rsidRPr="004919B1">
              <w:t>Valor de cada inspeção veicular. Na ART, incluir múltiplos de 25, limitada a 100 inspeções.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80" w:rsidRPr="00692D80" w:rsidRDefault="00692D80" w:rsidP="00CE3549">
            <w:pPr>
              <w:tabs>
                <w:tab w:val="left" w:pos="6591"/>
                <w:tab w:val="left" w:pos="9284"/>
              </w:tabs>
              <w:jc w:val="right"/>
              <w:rPr>
                <w:rFonts w:ascii="Arial Narrow" w:hAnsi="Arial Narrow" w:cs="Arial"/>
                <w:color w:val="000000" w:themeColor="text1"/>
              </w:rPr>
            </w:pPr>
            <w:r w:rsidRPr="00692D80">
              <w:rPr>
                <w:rFonts w:ascii="Arial Narrow" w:hAnsi="Arial Narrow" w:cs="Arial"/>
                <w:color w:val="000000" w:themeColor="text1"/>
              </w:rPr>
              <w:t xml:space="preserve">R$ </w:t>
            </w:r>
            <w:r w:rsidR="00CE3549">
              <w:rPr>
                <w:rFonts w:ascii="Arial Narrow" w:hAnsi="Arial Narrow" w:cs="Arial"/>
                <w:color w:val="000000" w:themeColor="text1"/>
              </w:rPr>
              <w:t>1,92</w:t>
            </w:r>
          </w:p>
        </w:tc>
      </w:tr>
    </w:tbl>
    <w:p w:rsidR="00692D80" w:rsidRPr="00692D80" w:rsidRDefault="00692D80" w:rsidP="00692D80">
      <w:pPr>
        <w:pStyle w:val="Ttulo4"/>
        <w:ind w:left="284"/>
        <w:rPr>
          <w:rFonts w:ascii="Arial Narrow" w:hAnsi="Arial Narrow" w:cs="Arial"/>
          <w:bCs/>
          <w:color w:val="000000" w:themeColor="text1"/>
        </w:rPr>
      </w:pPr>
    </w:p>
    <w:p w:rsidR="00692D80" w:rsidRPr="00692D80" w:rsidRDefault="00692D80" w:rsidP="00692D80">
      <w:pPr>
        <w:pStyle w:val="Ttulo4"/>
        <w:ind w:left="284"/>
        <w:rPr>
          <w:rFonts w:ascii="Arial Narrow" w:hAnsi="Arial Narrow" w:cs="Arial"/>
          <w:bCs/>
          <w:color w:val="000000" w:themeColor="text1"/>
          <w:highlight w:val="lightGray"/>
          <w:u w:val="single"/>
        </w:rPr>
      </w:pPr>
      <w:r w:rsidRPr="00692D80">
        <w:rPr>
          <w:rFonts w:ascii="Arial Narrow" w:hAnsi="Arial Narrow" w:cs="Arial"/>
          <w:bCs/>
          <w:color w:val="000000" w:themeColor="text1"/>
        </w:rPr>
        <w:t xml:space="preserve">Observação: A taxa da ART de Receituário Agronômico e Inspeção Veicular não poderá ser inferior a R$ </w:t>
      </w:r>
      <w:r w:rsidR="00CE3549">
        <w:rPr>
          <w:rFonts w:ascii="Arial Narrow" w:hAnsi="Arial Narrow" w:cs="Arial"/>
          <w:bCs/>
          <w:color w:val="000000" w:themeColor="text1"/>
        </w:rPr>
        <w:t>99,64</w:t>
      </w:r>
      <w:r w:rsidRPr="00692D80">
        <w:rPr>
          <w:rFonts w:ascii="Arial Narrow" w:hAnsi="Arial Narrow" w:cs="Arial"/>
          <w:bCs/>
          <w:color w:val="000000" w:themeColor="text1"/>
        </w:rPr>
        <w:t>.</w:t>
      </w:r>
    </w:p>
    <w:p w:rsidR="00182A6F" w:rsidRPr="00692D80" w:rsidRDefault="00182A6F" w:rsidP="00247A05">
      <w:pPr>
        <w:shd w:val="clear" w:color="auto" w:fill="FFFFFF"/>
        <w:spacing w:before="180" w:after="180" w:line="360" w:lineRule="atLeast"/>
        <w:ind w:left="143" w:firstLine="708"/>
        <w:outlineLvl w:val="1"/>
        <w:rPr>
          <w:rFonts w:ascii="Arial Narrow" w:eastAsia="Times New Roman" w:hAnsi="Arial Narrow" w:cs="Segoe UI"/>
          <w:color w:val="000000" w:themeColor="text1"/>
          <w:lang w:eastAsia="pt-BR"/>
        </w:rPr>
      </w:pPr>
      <w:bookmarkStart w:id="0" w:name="_GoBack"/>
      <w:bookmarkEnd w:id="0"/>
    </w:p>
    <w:sectPr w:rsidR="00182A6F" w:rsidRPr="00692D80" w:rsidSect="00806F54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44C6"/>
    <w:multiLevelType w:val="hybridMultilevel"/>
    <w:tmpl w:val="6D4EE7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144A"/>
    <w:multiLevelType w:val="hybridMultilevel"/>
    <w:tmpl w:val="B6D203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2EC3"/>
    <w:multiLevelType w:val="hybridMultilevel"/>
    <w:tmpl w:val="C4544ED4"/>
    <w:lvl w:ilvl="0" w:tplc="A3FC6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07"/>
    <w:rsid w:val="000245FD"/>
    <w:rsid w:val="000259B1"/>
    <w:rsid w:val="000359D8"/>
    <w:rsid w:val="00036C11"/>
    <w:rsid w:val="00040922"/>
    <w:rsid w:val="0006557E"/>
    <w:rsid w:val="00072C1E"/>
    <w:rsid w:val="000E1CCA"/>
    <w:rsid w:val="000E2EA8"/>
    <w:rsid w:val="000F3E18"/>
    <w:rsid w:val="00151D76"/>
    <w:rsid w:val="00154ADD"/>
    <w:rsid w:val="001572A0"/>
    <w:rsid w:val="00182A6F"/>
    <w:rsid w:val="001B4C35"/>
    <w:rsid w:val="001E657B"/>
    <w:rsid w:val="001E7B28"/>
    <w:rsid w:val="001F7A52"/>
    <w:rsid w:val="002051ED"/>
    <w:rsid w:val="00221C95"/>
    <w:rsid w:val="00227FAD"/>
    <w:rsid w:val="00247288"/>
    <w:rsid w:val="00247A05"/>
    <w:rsid w:val="0025149D"/>
    <w:rsid w:val="0025380D"/>
    <w:rsid w:val="00253CF6"/>
    <w:rsid w:val="00274DBB"/>
    <w:rsid w:val="00286A6E"/>
    <w:rsid w:val="00287437"/>
    <w:rsid w:val="002B7CCA"/>
    <w:rsid w:val="0030294E"/>
    <w:rsid w:val="00317C70"/>
    <w:rsid w:val="003214AD"/>
    <w:rsid w:val="00337A46"/>
    <w:rsid w:val="00347CF9"/>
    <w:rsid w:val="00354BD6"/>
    <w:rsid w:val="003670EE"/>
    <w:rsid w:val="00380FA0"/>
    <w:rsid w:val="0038183F"/>
    <w:rsid w:val="003B453C"/>
    <w:rsid w:val="004179AD"/>
    <w:rsid w:val="00437BE0"/>
    <w:rsid w:val="004621FF"/>
    <w:rsid w:val="00483BF7"/>
    <w:rsid w:val="004919B1"/>
    <w:rsid w:val="00511304"/>
    <w:rsid w:val="0051447E"/>
    <w:rsid w:val="0052637A"/>
    <w:rsid w:val="005371B6"/>
    <w:rsid w:val="00564710"/>
    <w:rsid w:val="0058629F"/>
    <w:rsid w:val="0059185D"/>
    <w:rsid w:val="005A05EE"/>
    <w:rsid w:val="005C5072"/>
    <w:rsid w:val="005D17C8"/>
    <w:rsid w:val="005F33A3"/>
    <w:rsid w:val="00601298"/>
    <w:rsid w:val="00603761"/>
    <w:rsid w:val="00617106"/>
    <w:rsid w:val="00631993"/>
    <w:rsid w:val="006471C8"/>
    <w:rsid w:val="00653AFA"/>
    <w:rsid w:val="00655B6F"/>
    <w:rsid w:val="00657583"/>
    <w:rsid w:val="00682390"/>
    <w:rsid w:val="00685AED"/>
    <w:rsid w:val="00692D80"/>
    <w:rsid w:val="00694000"/>
    <w:rsid w:val="006B3301"/>
    <w:rsid w:val="006C3807"/>
    <w:rsid w:val="006E4698"/>
    <w:rsid w:val="00725A48"/>
    <w:rsid w:val="00731D12"/>
    <w:rsid w:val="00784B84"/>
    <w:rsid w:val="007924FF"/>
    <w:rsid w:val="007A2364"/>
    <w:rsid w:val="007E5A8F"/>
    <w:rsid w:val="00805FFF"/>
    <w:rsid w:val="00806F54"/>
    <w:rsid w:val="00842104"/>
    <w:rsid w:val="008453B3"/>
    <w:rsid w:val="0086602D"/>
    <w:rsid w:val="0087139A"/>
    <w:rsid w:val="008772DE"/>
    <w:rsid w:val="00891527"/>
    <w:rsid w:val="00893E92"/>
    <w:rsid w:val="008B36C8"/>
    <w:rsid w:val="008B603C"/>
    <w:rsid w:val="008C54E1"/>
    <w:rsid w:val="008F29C7"/>
    <w:rsid w:val="008F5790"/>
    <w:rsid w:val="009177DB"/>
    <w:rsid w:val="0092205D"/>
    <w:rsid w:val="00931092"/>
    <w:rsid w:val="00937E1F"/>
    <w:rsid w:val="00952C82"/>
    <w:rsid w:val="009550B1"/>
    <w:rsid w:val="0097015B"/>
    <w:rsid w:val="009753BC"/>
    <w:rsid w:val="00983375"/>
    <w:rsid w:val="00990343"/>
    <w:rsid w:val="00A03E8C"/>
    <w:rsid w:val="00A44532"/>
    <w:rsid w:val="00AC19D6"/>
    <w:rsid w:val="00AD1289"/>
    <w:rsid w:val="00B53A5A"/>
    <w:rsid w:val="00B56864"/>
    <w:rsid w:val="00B57814"/>
    <w:rsid w:val="00B66E79"/>
    <w:rsid w:val="00B708AF"/>
    <w:rsid w:val="00B919F8"/>
    <w:rsid w:val="00BA47B0"/>
    <w:rsid w:val="00BB1313"/>
    <w:rsid w:val="00BB748A"/>
    <w:rsid w:val="00BD5A8E"/>
    <w:rsid w:val="00C004EB"/>
    <w:rsid w:val="00C812C3"/>
    <w:rsid w:val="00CA0E69"/>
    <w:rsid w:val="00CA48F1"/>
    <w:rsid w:val="00CA5935"/>
    <w:rsid w:val="00CC01A7"/>
    <w:rsid w:val="00CC04E5"/>
    <w:rsid w:val="00CC29BE"/>
    <w:rsid w:val="00CD3DD0"/>
    <w:rsid w:val="00CE3549"/>
    <w:rsid w:val="00CE70B9"/>
    <w:rsid w:val="00CF042F"/>
    <w:rsid w:val="00D00A5E"/>
    <w:rsid w:val="00D07EE6"/>
    <w:rsid w:val="00D24BF8"/>
    <w:rsid w:val="00D45143"/>
    <w:rsid w:val="00DA77FA"/>
    <w:rsid w:val="00DC2622"/>
    <w:rsid w:val="00DC462D"/>
    <w:rsid w:val="00DD2F48"/>
    <w:rsid w:val="00E20DE0"/>
    <w:rsid w:val="00E21ED1"/>
    <w:rsid w:val="00E24699"/>
    <w:rsid w:val="00E25D4C"/>
    <w:rsid w:val="00E41FB3"/>
    <w:rsid w:val="00E535B8"/>
    <w:rsid w:val="00E64C3B"/>
    <w:rsid w:val="00E804E9"/>
    <w:rsid w:val="00E86DE9"/>
    <w:rsid w:val="00E95B25"/>
    <w:rsid w:val="00EC4F31"/>
    <w:rsid w:val="00ED7C6A"/>
    <w:rsid w:val="00F013CC"/>
    <w:rsid w:val="00F24352"/>
    <w:rsid w:val="00F520D9"/>
    <w:rsid w:val="00F536D3"/>
    <w:rsid w:val="00F82110"/>
    <w:rsid w:val="00F87C18"/>
    <w:rsid w:val="00FA47F0"/>
    <w:rsid w:val="00FA6AD4"/>
    <w:rsid w:val="00FB6B4E"/>
    <w:rsid w:val="00FC108B"/>
    <w:rsid w:val="00FF40B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509CA-D68C-4DDD-82E5-D56F9AE5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AF"/>
  </w:style>
  <w:style w:type="paragraph" w:styleId="Ttulo2">
    <w:name w:val="heading 2"/>
    <w:basedOn w:val="Normal"/>
    <w:link w:val="Ttulo2Char"/>
    <w:uiPriority w:val="9"/>
    <w:qFormat/>
    <w:rsid w:val="00182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92D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92D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5">
    <w:name w:val="Light Shading Accent 5"/>
    <w:basedOn w:val="Tabelanormal"/>
    <w:uiPriority w:val="60"/>
    <w:rsid w:val="00E25D4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4">
    <w:name w:val="Light Shading Accent 4"/>
    <w:basedOn w:val="Tabelanormal"/>
    <w:uiPriority w:val="60"/>
    <w:rsid w:val="00E25D4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1">
    <w:name w:val="Light Shading Accent 1"/>
    <w:basedOn w:val="Tabelanormal"/>
    <w:uiPriority w:val="60"/>
    <w:rsid w:val="00E25D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601298"/>
    <w:pPr>
      <w:ind w:left="720"/>
      <w:contextualSpacing/>
    </w:pPr>
  </w:style>
  <w:style w:type="paragraph" w:customStyle="1" w:styleId="Default">
    <w:name w:val="Default"/>
    <w:rsid w:val="00653A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182A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82A6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53A5A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692D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92D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UBTTULOABNT">
    <w:name w:val="SUBTÍTULO ABNT"/>
    <w:basedOn w:val="Normal"/>
    <w:autoRedefine/>
    <w:uiPriority w:val="99"/>
    <w:rsid w:val="004919B1"/>
    <w:pPr>
      <w:autoSpaceDE w:val="0"/>
      <w:autoSpaceDN w:val="0"/>
      <w:spacing w:after="0" w:line="240" w:lineRule="auto"/>
      <w:ind w:left="284"/>
    </w:pPr>
    <w:rPr>
      <w:rFonts w:ascii="Arial Narrow" w:eastAsia="Times New Roman" w:hAnsi="Arial Narrow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91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EDB39-58D8-4AC7-ACE7-7F35CE5E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Karen.Rodrigues</cp:lastModifiedBy>
  <cp:revision>15</cp:revision>
  <cp:lastPrinted>2013-12-16T19:01:00Z</cp:lastPrinted>
  <dcterms:created xsi:type="dcterms:W3CDTF">2023-08-17T19:48:00Z</dcterms:created>
  <dcterms:modified xsi:type="dcterms:W3CDTF">2023-12-20T17:37:00Z</dcterms:modified>
</cp:coreProperties>
</file>